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552C" w:rsidRPr="00B3538B" w:rsidRDefault="00B3552C" w:rsidP="007272FE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3538B">
        <w:rPr>
          <w:rFonts w:ascii="Times New Roman" w:hAnsi="Times New Roman" w:cs="Times New Roman"/>
          <w:b/>
          <w:sz w:val="36"/>
          <w:szCs w:val="36"/>
        </w:rPr>
        <w:t xml:space="preserve"> </w:t>
      </w:r>
      <w:bookmarkStart w:id="0" w:name="_GoBack"/>
      <w:r w:rsidR="00761C03" w:rsidRPr="00B3538B">
        <w:rPr>
          <w:rFonts w:ascii="Times New Roman" w:hAnsi="Times New Roman" w:cs="Times New Roman"/>
          <w:b/>
          <w:sz w:val="36"/>
          <w:szCs w:val="36"/>
        </w:rPr>
        <w:t>Р</w:t>
      </w:r>
      <w:r w:rsidRPr="00B3538B">
        <w:rPr>
          <w:rFonts w:ascii="Times New Roman" w:hAnsi="Times New Roman" w:cs="Times New Roman"/>
          <w:b/>
          <w:sz w:val="36"/>
          <w:szCs w:val="36"/>
        </w:rPr>
        <w:t>асследовани</w:t>
      </w:r>
      <w:r w:rsidR="00761C03" w:rsidRPr="00B3538B">
        <w:rPr>
          <w:rFonts w:ascii="Times New Roman" w:hAnsi="Times New Roman" w:cs="Times New Roman"/>
          <w:b/>
          <w:sz w:val="36"/>
          <w:szCs w:val="36"/>
        </w:rPr>
        <w:t>е</w:t>
      </w:r>
      <w:r w:rsidRPr="00B3538B">
        <w:rPr>
          <w:rFonts w:ascii="Times New Roman" w:hAnsi="Times New Roman" w:cs="Times New Roman"/>
          <w:b/>
          <w:sz w:val="36"/>
          <w:szCs w:val="36"/>
        </w:rPr>
        <w:t xml:space="preserve"> несчастных случаев на производстве</w:t>
      </w:r>
      <w:bookmarkEnd w:id="0"/>
    </w:p>
    <w:p w:rsidR="00B3552C" w:rsidRPr="00B3552C" w:rsidRDefault="00B3552C" w:rsidP="007272FE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B14E5B" w:rsidRPr="00B3552C" w:rsidRDefault="00B3552C" w:rsidP="007272F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B14E5B" w:rsidRPr="00B3552C">
        <w:rPr>
          <w:rFonts w:ascii="Times New Roman" w:hAnsi="Times New Roman" w:cs="Times New Roman"/>
          <w:b/>
          <w:sz w:val="28"/>
          <w:szCs w:val="28"/>
        </w:rPr>
        <w:t>Необходимость проведения, цели и задачи расследования.</w:t>
      </w:r>
    </w:p>
    <w:p w:rsidR="00B3552C" w:rsidRPr="00B3552C" w:rsidRDefault="002774C4" w:rsidP="007272FE">
      <w:pPr>
        <w:spacing w:before="240" w:after="0"/>
        <w:jc w:val="both"/>
        <w:rPr>
          <w:rFonts w:ascii="Times New Roman" w:eastAsia="Calibri" w:hAnsi="Times New Roman" w:cs="Times New Roman"/>
          <w:b/>
          <w:snapToGrid w:val="0"/>
          <w:sz w:val="28"/>
          <w:szCs w:val="28"/>
        </w:rPr>
      </w:pPr>
      <w:r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П</w:t>
      </w:r>
      <w:r w:rsidR="00463F61"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 xml:space="preserve">роведение расследования </w:t>
      </w: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– </w:t>
      </w:r>
      <w:r w:rsidR="00463F61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это </w:t>
      </w:r>
      <w:r w:rsidR="00A64D9F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и</w:t>
      </w:r>
      <w:r w:rsidR="00AE1A89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сполнение </w:t>
      </w:r>
      <w:r w:rsidR="00A64D9F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государ</w:t>
      </w:r>
      <w:r w:rsidR="00AE1A89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с</w:t>
      </w:r>
      <w:r w:rsidR="00A64D9F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т</w:t>
      </w:r>
      <w:r w:rsidR="00AE1A89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ве</w:t>
      </w:r>
      <w:r w:rsidR="00C70295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н</w:t>
      </w:r>
      <w:r w:rsidR="00AE1A89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ной функции</w:t>
      </w: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,</w:t>
      </w:r>
      <w:r w:rsidR="00AE1A89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служит защите законных прав и интересов</w:t>
      </w:r>
      <w:r w:rsidR="00F93AE3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по</w:t>
      </w:r>
      <w:r w:rsidR="00A64D9F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с</w:t>
      </w:r>
      <w:r w:rsidR="00F93AE3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т</w:t>
      </w:r>
      <w:r w:rsidR="00A64D9F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рад</w:t>
      </w:r>
      <w:r w:rsidR="00F93AE3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а</w:t>
      </w:r>
      <w:r w:rsidR="00A64D9F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вших работников,</w:t>
      </w:r>
      <w:r w:rsidR="00F93AE3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побу</w:t>
      </w:r>
      <w:r w:rsidR="00A64D9F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ждение работодателя к проведен</w:t>
      </w:r>
      <w:r w:rsidR="00F93AE3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ию действенных мероприятий, нап</w:t>
      </w:r>
      <w:r w:rsidR="00A64D9F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р</w:t>
      </w:r>
      <w:r w:rsidR="00F93AE3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а</w:t>
      </w:r>
      <w:r w:rsidR="00A64D9F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вленных на устранение прич</w:t>
      </w:r>
      <w:r w:rsidR="00F93AE3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ин несчастно</w:t>
      </w:r>
      <w:r w:rsidR="00A64D9F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г</w:t>
      </w:r>
      <w:r w:rsidR="00F93AE3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о случая и обеспечению безопасно</w:t>
      </w:r>
      <w:r w:rsidR="00A64D9F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с</w:t>
      </w:r>
      <w:r w:rsidR="00F93AE3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т</w:t>
      </w:r>
      <w:r w:rsidR="00A64D9F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и работников.</w:t>
      </w:r>
    </w:p>
    <w:p w:rsidR="00B3552C" w:rsidRPr="00B3552C" w:rsidRDefault="0083660A" w:rsidP="007272FE">
      <w:pPr>
        <w:spacing w:before="2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3552C">
        <w:rPr>
          <w:rFonts w:ascii="Times New Roman" w:hAnsi="Times New Roman" w:cs="Times New Roman"/>
          <w:b/>
          <w:sz w:val="28"/>
          <w:szCs w:val="28"/>
        </w:rPr>
        <w:t>Цели:</w:t>
      </w:r>
    </w:p>
    <w:p w:rsidR="0083660A" w:rsidRPr="00B3552C" w:rsidRDefault="0083660A" w:rsidP="007272FE">
      <w:pPr>
        <w:pStyle w:val="a3"/>
        <w:spacing w:line="276" w:lineRule="auto"/>
        <w:rPr>
          <w:sz w:val="28"/>
          <w:szCs w:val="28"/>
        </w:rPr>
      </w:pPr>
      <w:r w:rsidRPr="00B3552C">
        <w:rPr>
          <w:sz w:val="28"/>
          <w:szCs w:val="28"/>
        </w:rPr>
        <w:t>1.</w:t>
      </w:r>
      <w:r w:rsidR="00B3552C">
        <w:rPr>
          <w:sz w:val="28"/>
          <w:szCs w:val="28"/>
        </w:rPr>
        <w:t xml:space="preserve"> П</w:t>
      </w:r>
      <w:r w:rsidRPr="00B3552C">
        <w:rPr>
          <w:sz w:val="28"/>
          <w:szCs w:val="28"/>
        </w:rPr>
        <w:t>ричины н</w:t>
      </w:r>
      <w:r w:rsidR="00B3552C">
        <w:rPr>
          <w:sz w:val="28"/>
          <w:szCs w:val="28"/>
        </w:rPr>
        <w:t>есчастного случая (далее – н</w:t>
      </w:r>
      <w:r w:rsidR="00B3552C" w:rsidRPr="00B3552C">
        <w:rPr>
          <w:sz w:val="28"/>
          <w:szCs w:val="28"/>
        </w:rPr>
        <w:t>/</w:t>
      </w:r>
      <w:r w:rsidR="00B3552C">
        <w:rPr>
          <w:sz w:val="28"/>
          <w:szCs w:val="28"/>
        </w:rPr>
        <w:t>с);</w:t>
      </w:r>
    </w:p>
    <w:p w:rsidR="0083660A" w:rsidRPr="00B3552C" w:rsidRDefault="00B3552C" w:rsidP="007272FE">
      <w:pPr>
        <w:pStyle w:val="a3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2. З</w:t>
      </w:r>
      <w:r w:rsidR="0083660A" w:rsidRPr="00B3552C">
        <w:rPr>
          <w:sz w:val="28"/>
          <w:szCs w:val="28"/>
        </w:rPr>
        <w:t>аключение о лицах, нарушивших требования охраны труда, послуживших причинами н/с. Квалификация</w:t>
      </w:r>
      <w:r>
        <w:rPr>
          <w:sz w:val="28"/>
          <w:szCs w:val="28"/>
        </w:rPr>
        <w:t xml:space="preserve"> их действий с точки зрения административной и уголовн</w:t>
      </w:r>
      <w:r w:rsidR="0083660A" w:rsidRPr="00B3552C">
        <w:rPr>
          <w:sz w:val="28"/>
          <w:szCs w:val="28"/>
        </w:rPr>
        <w:t>ой ответственности</w:t>
      </w:r>
      <w:r>
        <w:rPr>
          <w:sz w:val="28"/>
          <w:szCs w:val="28"/>
        </w:rPr>
        <w:t>;</w:t>
      </w:r>
    </w:p>
    <w:p w:rsidR="0083660A" w:rsidRPr="00B3552C" w:rsidRDefault="0083660A" w:rsidP="007272FE">
      <w:pPr>
        <w:pStyle w:val="a3"/>
        <w:spacing w:line="276" w:lineRule="auto"/>
        <w:rPr>
          <w:sz w:val="28"/>
          <w:szCs w:val="28"/>
        </w:rPr>
      </w:pPr>
      <w:r w:rsidRPr="00B3552C">
        <w:rPr>
          <w:sz w:val="28"/>
          <w:szCs w:val="28"/>
        </w:rPr>
        <w:t>3.</w:t>
      </w:r>
      <w:r w:rsidR="00B3552C">
        <w:rPr>
          <w:sz w:val="28"/>
          <w:szCs w:val="28"/>
        </w:rPr>
        <w:t> </w:t>
      </w:r>
      <w:r w:rsidRPr="00B3552C">
        <w:rPr>
          <w:sz w:val="28"/>
          <w:szCs w:val="28"/>
        </w:rPr>
        <w:t>Квалификация н/с – связан или не связан с производством. Влечет за собой признание либо не признание данного случая страховым с выплатой страхового возмещения пострадавшему работнику.</w:t>
      </w:r>
    </w:p>
    <w:p w:rsidR="0083660A" w:rsidRPr="00B3552C" w:rsidRDefault="0083660A" w:rsidP="007272FE">
      <w:pPr>
        <w:pStyle w:val="a3"/>
        <w:spacing w:line="276" w:lineRule="auto"/>
        <w:rPr>
          <w:sz w:val="28"/>
          <w:szCs w:val="28"/>
        </w:rPr>
      </w:pPr>
      <w:r w:rsidRPr="00B3552C">
        <w:rPr>
          <w:sz w:val="28"/>
          <w:szCs w:val="28"/>
        </w:rPr>
        <w:t>4.</w:t>
      </w:r>
      <w:r w:rsidR="00B3552C">
        <w:rPr>
          <w:sz w:val="28"/>
          <w:szCs w:val="28"/>
        </w:rPr>
        <w:t> </w:t>
      </w:r>
      <w:r w:rsidRPr="00B3552C">
        <w:rPr>
          <w:sz w:val="28"/>
          <w:szCs w:val="28"/>
        </w:rPr>
        <w:t>Разработка и осуществление мероприятий, направленных на исключение либо снижение вероятности повторения подобных н/с в дальнейшем.</w:t>
      </w:r>
    </w:p>
    <w:p w:rsidR="0083660A" w:rsidRPr="00B3552C" w:rsidRDefault="0083660A" w:rsidP="007272FE">
      <w:pPr>
        <w:pStyle w:val="a3"/>
        <w:spacing w:line="276" w:lineRule="auto"/>
      </w:pPr>
    </w:p>
    <w:p w:rsidR="00B3552C" w:rsidRDefault="00B3552C" w:rsidP="007272F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2. </w:t>
      </w:r>
      <w:r w:rsidR="00F93AE3" w:rsidRPr="00B3552C">
        <w:rPr>
          <w:rFonts w:ascii="Times New Roman" w:hAnsi="Times New Roman" w:cs="Times New Roman"/>
          <w:b/>
          <w:sz w:val="28"/>
          <w:szCs w:val="28"/>
        </w:rPr>
        <w:t>Правовое регулирование процессов расследования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несчастных случаев на производстве</w:t>
      </w:r>
      <w:r w:rsidR="000C1BF3">
        <w:rPr>
          <w:rFonts w:ascii="Times New Roman" w:hAnsi="Times New Roman" w:cs="Times New Roman"/>
          <w:b/>
          <w:sz w:val="28"/>
          <w:szCs w:val="28"/>
        </w:rPr>
        <w:t>.</w:t>
      </w:r>
    </w:p>
    <w:p w:rsidR="007272FE" w:rsidRDefault="007272FE" w:rsidP="007272F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E5E99" w:rsidRPr="00B3552C" w:rsidRDefault="00B3552C" w:rsidP="007272FE">
      <w:pPr>
        <w:spacing w:after="0"/>
        <w:jc w:val="both"/>
        <w:rPr>
          <w:rStyle w:val="a4"/>
          <w:rFonts w:eastAsiaTheme="minorHAnsi"/>
          <w:b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750D13" w:rsidRPr="00B3552C">
        <w:rPr>
          <w:rFonts w:ascii="Times New Roman" w:hAnsi="Times New Roman" w:cs="Times New Roman"/>
          <w:b/>
          <w:sz w:val="28"/>
          <w:szCs w:val="28"/>
        </w:rPr>
        <w:t>равовое регулирование</w:t>
      </w:r>
      <w:r w:rsidR="00FB1A51" w:rsidRPr="00B3552C">
        <w:rPr>
          <w:rFonts w:ascii="Times New Roman" w:hAnsi="Times New Roman" w:cs="Times New Roman"/>
          <w:b/>
          <w:sz w:val="28"/>
          <w:szCs w:val="28"/>
        </w:rPr>
        <w:t xml:space="preserve"> процессов расследования</w:t>
      </w:r>
      <w:r w:rsidR="00FB1A51" w:rsidRPr="00B3552C">
        <w:rPr>
          <w:rFonts w:ascii="Times New Roman" w:hAnsi="Times New Roman" w:cs="Times New Roman"/>
          <w:sz w:val="28"/>
          <w:szCs w:val="28"/>
        </w:rPr>
        <w:t xml:space="preserve"> </w:t>
      </w:r>
      <w:r w:rsidR="00750D13" w:rsidRPr="00B3552C">
        <w:rPr>
          <w:rFonts w:ascii="Times New Roman" w:hAnsi="Times New Roman" w:cs="Times New Roman"/>
          <w:sz w:val="28"/>
          <w:szCs w:val="28"/>
        </w:rPr>
        <w:t xml:space="preserve"> осуществляется </w:t>
      </w:r>
      <w:r w:rsidR="00750D13" w:rsidRPr="00B3552C">
        <w:rPr>
          <w:rFonts w:ascii="Times New Roman" w:hAnsi="Times New Roman" w:cs="Times New Roman"/>
          <w:b/>
          <w:sz w:val="28"/>
          <w:szCs w:val="28"/>
        </w:rPr>
        <w:t>статьями 227-230 ТК РФ</w:t>
      </w:r>
      <w:r w:rsidR="00750D13" w:rsidRPr="00B3552C">
        <w:rPr>
          <w:rFonts w:ascii="Times New Roman" w:hAnsi="Times New Roman" w:cs="Times New Roman"/>
          <w:sz w:val="28"/>
          <w:szCs w:val="28"/>
        </w:rPr>
        <w:t xml:space="preserve"> и нормативным</w:t>
      </w:r>
      <w:r w:rsidR="00FB1A51" w:rsidRPr="00B3552C">
        <w:rPr>
          <w:rFonts w:ascii="Times New Roman" w:hAnsi="Times New Roman" w:cs="Times New Roman"/>
          <w:sz w:val="28"/>
          <w:szCs w:val="28"/>
        </w:rPr>
        <w:t>и</w:t>
      </w:r>
      <w:r w:rsidR="00750D13" w:rsidRPr="00B3552C">
        <w:rPr>
          <w:rFonts w:ascii="Times New Roman" w:hAnsi="Times New Roman" w:cs="Times New Roman"/>
          <w:sz w:val="28"/>
          <w:szCs w:val="28"/>
        </w:rPr>
        <w:t xml:space="preserve"> правовым</w:t>
      </w:r>
      <w:r w:rsidR="00FB1A51" w:rsidRPr="00B3552C">
        <w:rPr>
          <w:rFonts w:ascii="Times New Roman" w:hAnsi="Times New Roman" w:cs="Times New Roman"/>
          <w:sz w:val="28"/>
          <w:szCs w:val="28"/>
        </w:rPr>
        <w:t>и</w:t>
      </w:r>
      <w:r w:rsidR="00750D13" w:rsidRPr="00B3552C">
        <w:rPr>
          <w:rFonts w:ascii="Times New Roman" w:hAnsi="Times New Roman" w:cs="Times New Roman"/>
          <w:sz w:val="28"/>
          <w:szCs w:val="28"/>
        </w:rPr>
        <w:t xml:space="preserve"> акт</w:t>
      </w:r>
      <w:r w:rsidR="00FB1A51" w:rsidRPr="00B3552C">
        <w:rPr>
          <w:rFonts w:ascii="Times New Roman" w:hAnsi="Times New Roman" w:cs="Times New Roman"/>
          <w:sz w:val="28"/>
          <w:szCs w:val="28"/>
        </w:rPr>
        <w:t>а</w:t>
      </w:r>
      <w:r w:rsidR="00750D13" w:rsidRPr="00B3552C">
        <w:rPr>
          <w:rFonts w:ascii="Times New Roman" w:hAnsi="Times New Roman" w:cs="Times New Roman"/>
          <w:sz w:val="28"/>
          <w:szCs w:val="28"/>
        </w:rPr>
        <w:t>м</w:t>
      </w:r>
      <w:r w:rsidR="00FB1A51" w:rsidRPr="00B3552C">
        <w:rPr>
          <w:rFonts w:ascii="Times New Roman" w:hAnsi="Times New Roman" w:cs="Times New Roman"/>
          <w:sz w:val="28"/>
          <w:szCs w:val="28"/>
        </w:rPr>
        <w:t>и</w:t>
      </w:r>
      <w:r w:rsidR="00750D13" w:rsidRPr="00B3552C">
        <w:rPr>
          <w:rFonts w:ascii="Times New Roman" w:hAnsi="Times New Roman" w:cs="Times New Roman"/>
          <w:sz w:val="28"/>
          <w:szCs w:val="28"/>
        </w:rPr>
        <w:t xml:space="preserve"> РФ - </w:t>
      </w:r>
      <w:r w:rsidR="00750D13"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Положением «Об особенностях расследования несчастных случаев на производстве в отдельных отраслях и организация»</w:t>
      </w:r>
      <w:r w:rsidR="00750D13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, утвержденного Постановлением Минтру</w:t>
      </w:r>
      <w:r w:rsidR="00FB1A51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да России от 24.10.2002 г. № 73, </w:t>
      </w:r>
      <w:r w:rsidR="00750D13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</w:t>
      </w:r>
      <w:r w:rsidR="00750D13" w:rsidRPr="00B3552C">
        <w:rPr>
          <w:rStyle w:val="a4"/>
          <w:sz w:val="28"/>
          <w:szCs w:val="28"/>
        </w:rPr>
        <w:t>Административны</w:t>
      </w:r>
      <w:r w:rsidR="00FB1A51" w:rsidRPr="00B3552C">
        <w:rPr>
          <w:rStyle w:val="a4"/>
          <w:sz w:val="28"/>
          <w:szCs w:val="28"/>
        </w:rPr>
        <w:t>м</w:t>
      </w:r>
      <w:r w:rsidR="00750D13" w:rsidRPr="00B3552C">
        <w:rPr>
          <w:rStyle w:val="a4"/>
          <w:sz w:val="28"/>
          <w:szCs w:val="28"/>
        </w:rPr>
        <w:t xml:space="preserve"> регламент</w:t>
      </w:r>
      <w:r w:rsidR="00FB1A51" w:rsidRPr="00B3552C">
        <w:rPr>
          <w:rStyle w:val="a4"/>
          <w:sz w:val="28"/>
          <w:szCs w:val="28"/>
        </w:rPr>
        <w:t>ом</w:t>
      </w:r>
      <w:r w:rsidR="00750D13" w:rsidRPr="00B3552C">
        <w:rPr>
          <w:rStyle w:val="a4"/>
          <w:sz w:val="28"/>
          <w:szCs w:val="28"/>
        </w:rPr>
        <w:t xml:space="preserve"> осуществления Федеральной службой по труду и </w:t>
      </w:r>
      <w:r w:rsidR="006432F4" w:rsidRPr="00B3552C">
        <w:rPr>
          <w:rStyle w:val="a4"/>
          <w:sz w:val="28"/>
          <w:szCs w:val="28"/>
        </w:rPr>
        <w:t>з</w:t>
      </w:r>
      <w:r w:rsidR="00750D13" w:rsidRPr="00B3552C">
        <w:rPr>
          <w:rStyle w:val="a4"/>
          <w:sz w:val="28"/>
          <w:szCs w:val="28"/>
        </w:rPr>
        <w:t xml:space="preserve">анятости федерального государственного надзора за соблюдением установленного порядка расследования и учета несчастных случаев на производстве, утвержденного приказом </w:t>
      </w:r>
      <w:proofErr w:type="spellStart"/>
      <w:r w:rsidR="00750D13" w:rsidRPr="00B3552C">
        <w:rPr>
          <w:rStyle w:val="a4"/>
          <w:sz w:val="28"/>
          <w:szCs w:val="28"/>
        </w:rPr>
        <w:t>Минтрудсоцзащиты</w:t>
      </w:r>
      <w:proofErr w:type="spellEnd"/>
      <w:r w:rsidR="00750D13" w:rsidRPr="00B3552C">
        <w:rPr>
          <w:rStyle w:val="a4"/>
          <w:sz w:val="28"/>
          <w:szCs w:val="28"/>
        </w:rPr>
        <w:t xml:space="preserve"> от 23.08.2019г. № 235. </w:t>
      </w:r>
    </w:p>
    <w:p w:rsidR="00B3552C" w:rsidRPr="00B3552C" w:rsidRDefault="00EA46DC" w:rsidP="007272FE">
      <w:pPr>
        <w:spacing w:after="0"/>
        <w:jc w:val="both"/>
        <w:rPr>
          <w:rFonts w:ascii="Times New Roman" w:eastAsia="Calibri" w:hAnsi="Times New Roman" w:cs="Times New Roman"/>
          <w:snapToGrid w:val="0"/>
          <w:sz w:val="28"/>
          <w:szCs w:val="28"/>
        </w:rPr>
      </w:pPr>
      <w:r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Практические действия</w:t>
      </w: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по проведению мероприятий по расследованию </w:t>
      </w:r>
      <w:r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осуществляются согласно Методических рекомендаций</w:t>
      </w: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по расследованию несчастных случаев от 1</w:t>
      </w:r>
      <w:r w:rsidR="00B3552C">
        <w:rPr>
          <w:rFonts w:ascii="Times New Roman" w:eastAsia="Calibri" w:hAnsi="Times New Roman" w:cs="Times New Roman"/>
          <w:snapToGrid w:val="0"/>
          <w:sz w:val="28"/>
          <w:szCs w:val="28"/>
        </w:rPr>
        <w:t>4 августа 2017г., утвержденных</w:t>
      </w: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Рострудом</w:t>
      </w:r>
      <w:proofErr w:type="spellEnd"/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.</w:t>
      </w:r>
    </w:p>
    <w:p w:rsidR="00B3552C" w:rsidRPr="00B3552C" w:rsidRDefault="00F91E51" w:rsidP="007272FE">
      <w:pPr>
        <w:spacing w:before="240"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</w:t>
      </w:r>
    </w:p>
    <w:p w:rsidR="00F93AE3" w:rsidRPr="00B3552C" w:rsidRDefault="00B3552C" w:rsidP="007272FE">
      <w:pPr>
        <w:spacing w:before="24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3. </w:t>
      </w:r>
      <w:r w:rsidR="00F93AE3" w:rsidRPr="00B3552C">
        <w:rPr>
          <w:rFonts w:ascii="Times New Roman" w:hAnsi="Times New Roman" w:cs="Times New Roman"/>
          <w:b/>
          <w:sz w:val="28"/>
          <w:szCs w:val="28"/>
        </w:rPr>
        <w:t xml:space="preserve">Несчастные случаи, подлежащие расследованию и учету. Определение несчастного случая, как события. Установление категорий пострадавших. Критерии места и времени несчастного случая, подлежащего расследованию. </w:t>
      </w:r>
    </w:p>
    <w:p w:rsidR="004852FA" w:rsidRDefault="00B3552C" w:rsidP="007272FE">
      <w:pPr>
        <w:spacing w:after="0"/>
        <w:jc w:val="both"/>
        <w:rPr>
          <w:rFonts w:ascii="Times New Roman" w:eastAsia="Calibri" w:hAnsi="Times New Roman" w:cs="Times New Roman"/>
          <w:b/>
          <w:i/>
          <w:snapToGrid w:val="0"/>
          <w:sz w:val="28"/>
          <w:szCs w:val="28"/>
        </w:rPr>
      </w:pPr>
      <w:r w:rsidRPr="00B3552C">
        <w:rPr>
          <w:rFonts w:ascii="Times New Roman" w:eastAsia="Calibri" w:hAnsi="Times New Roman" w:cs="Times New Roman"/>
          <w:b/>
          <w:i/>
          <w:snapToGrid w:val="0"/>
          <w:sz w:val="28"/>
          <w:szCs w:val="28"/>
        </w:rPr>
        <w:t>Ч</w:t>
      </w:r>
      <w:r w:rsidR="00365E0C" w:rsidRPr="00B3552C">
        <w:rPr>
          <w:rFonts w:ascii="Times New Roman" w:eastAsia="Calibri" w:hAnsi="Times New Roman" w:cs="Times New Roman"/>
          <w:b/>
          <w:i/>
          <w:snapToGrid w:val="0"/>
          <w:sz w:val="28"/>
          <w:szCs w:val="28"/>
        </w:rPr>
        <w:t>то же такое несчастный случай, подлежащий расследованию?</w:t>
      </w:r>
    </w:p>
    <w:p w:rsidR="00B0259B" w:rsidRPr="00B3552C" w:rsidRDefault="00365E0C" w:rsidP="007272FE">
      <w:pPr>
        <w:jc w:val="both"/>
        <w:rPr>
          <w:rFonts w:ascii="Times New Roman" w:eastAsia="Calibri" w:hAnsi="Times New Roman" w:cs="Times New Roman"/>
          <w:snapToGrid w:val="0"/>
          <w:sz w:val="28"/>
          <w:szCs w:val="28"/>
        </w:rPr>
      </w:pP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Определение </w:t>
      </w:r>
      <w:r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несчастного случая, подлежащего расследованию</w:t>
      </w: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, содержится в ст. 227 ТК РФ. </w:t>
      </w:r>
      <w:r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Несчастный случай – это событие</w:t>
      </w: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, в результате которого </w:t>
      </w:r>
      <w:r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пострадавшим работником</w:t>
      </w: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получены </w:t>
      </w:r>
      <w:r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телесные повреждения</w:t>
      </w: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(травмы), обусловленные </w:t>
      </w:r>
      <w:r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воздействием внешних факторов</w:t>
      </w:r>
      <w:r w:rsidR="00B0259B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- удары, ожоги, укусы, поражение эл. током и т.п.</w:t>
      </w: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</w:t>
      </w:r>
      <w:r w:rsidR="00B0259B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и повлекшие </w:t>
      </w:r>
      <w:r w:rsidR="00B0259B"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потерю трудоспособности</w:t>
      </w:r>
      <w:r w:rsidR="00B0259B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на срок более 1 дня.</w:t>
      </w:r>
    </w:p>
    <w:p w:rsidR="00B3552C" w:rsidRDefault="00B0259B" w:rsidP="007272FE">
      <w:pPr>
        <w:spacing w:after="0"/>
        <w:jc w:val="both"/>
        <w:rPr>
          <w:rFonts w:ascii="Times New Roman" w:eastAsia="Calibri" w:hAnsi="Times New Roman" w:cs="Times New Roman"/>
          <w:i/>
          <w:snapToGrid w:val="0"/>
          <w:sz w:val="28"/>
          <w:szCs w:val="28"/>
        </w:rPr>
      </w:pPr>
      <w:r w:rsidRPr="00B3552C">
        <w:rPr>
          <w:rFonts w:ascii="Times New Roman" w:eastAsia="Calibri" w:hAnsi="Times New Roman" w:cs="Times New Roman"/>
          <w:b/>
          <w:i/>
          <w:snapToGrid w:val="0"/>
          <w:sz w:val="28"/>
          <w:szCs w:val="28"/>
        </w:rPr>
        <w:t>Кто такой</w:t>
      </w:r>
      <w:r w:rsidRPr="00B3552C">
        <w:rPr>
          <w:rFonts w:ascii="Times New Roman" w:eastAsia="Calibri" w:hAnsi="Times New Roman" w:cs="Times New Roman"/>
          <w:i/>
          <w:snapToGrid w:val="0"/>
          <w:sz w:val="28"/>
          <w:szCs w:val="28"/>
        </w:rPr>
        <w:t xml:space="preserve"> </w:t>
      </w:r>
      <w:r w:rsidRPr="00B3552C">
        <w:rPr>
          <w:rFonts w:ascii="Times New Roman" w:eastAsia="Calibri" w:hAnsi="Times New Roman" w:cs="Times New Roman"/>
          <w:b/>
          <w:i/>
          <w:snapToGrid w:val="0"/>
          <w:sz w:val="28"/>
          <w:szCs w:val="28"/>
        </w:rPr>
        <w:t>пострадавший работник</w:t>
      </w:r>
      <w:r w:rsidRPr="00B3552C">
        <w:rPr>
          <w:rFonts w:ascii="Times New Roman" w:eastAsia="Calibri" w:hAnsi="Times New Roman" w:cs="Times New Roman"/>
          <w:i/>
          <w:snapToGrid w:val="0"/>
          <w:sz w:val="28"/>
          <w:szCs w:val="28"/>
        </w:rPr>
        <w:t>?</w:t>
      </w:r>
    </w:p>
    <w:p w:rsidR="00B0259B" w:rsidRPr="00B3552C" w:rsidRDefault="00B0259B" w:rsidP="007272FE">
      <w:pPr>
        <w:spacing w:after="0"/>
        <w:jc w:val="both"/>
        <w:rPr>
          <w:rFonts w:ascii="Times New Roman" w:eastAsia="Calibri" w:hAnsi="Times New Roman" w:cs="Times New Roman"/>
          <w:i/>
          <w:snapToGrid w:val="0"/>
          <w:sz w:val="28"/>
          <w:szCs w:val="28"/>
        </w:rPr>
      </w:pP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- работник, осуществляющий деятельность  по трудовому договору у работодателя;</w:t>
      </w:r>
    </w:p>
    <w:p w:rsidR="00B0259B" w:rsidRPr="00B3552C" w:rsidRDefault="00B0259B" w:rsidP="007272FE">
      <w:pPr>
        <w:jc w:val="both"/>
        <w:rPr>
          <w:rFonts w:ascii="Times New Roman" w:eastAsia="Calibri" w:hAnsi="Times New Roman" w:cs="Times New Roman"/>
          <w:snapToGrid w:val="0"/>
          <w:sz w:val="28"/>
          <w:szCs w:val="28"/>
        </w:rPr>
      </w:pP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- лицо, участвующее в производственной деятельности работодателя, при исполнении ими какой-либо работы по поручению работодателя, либо при осуществлении иных правомерных действий, обусловленных трудовыми отношениями с работодателем либо совершаемых в его интересах</w:t>
      </w:r>
      <w:r w:rsidR="00BC0535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.</w:t>
      </w:r>
    </w:p>
    <w:p w:rsidR="004852FA" w:rsidRPr="00B3552C" w:rsidRDefault="00877F82" w:rsidP="007272FE">
      <w:pPr>
        <w:jc w:val="both"/>
        <w:rPr>
          <w:rFonts w:ascii="Times New Roman" w:eastAsia="Calibri" w:hAnsi="Times New Roman" w:cs="Times New Roman"/>
          <w:snapToGrid w:val="0"/>
          <w:sz w:val="28"/>
          <w:szCs w:val="28"/>
        </w:rPr>
      </w:pP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Очевидно, что к категории </w:t>
      </w:r>
      <w:r w:rsidR="00BC0535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«пострадавший работник»</w:t>
      </w:r>
      <w:r w:rsidR="00CE7B48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законодате</w:t>
      </w: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ль</w:t>
      </w:r>
      <w:r w:rsidR="00CE7B48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ств</w:t>
      </w: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о относит не только штатных работников, выполняющих в момент несчастного случая исключительно свои трудов</w:t>
      </w:r>
      <w:r w:rsidR="00B3552C">
        <w:rPr>
          <w:rFonts w:ascii="Times New Roman" w:eastAsia="Calibri" w:hAnsi="Times New Roman" w:cs="Times New Roman"/>
          <w:snapToGrid w:val="0"/>
          <w:sz w:val="28"/>
          <w:szCs w:val="28"/>
        </w:rPr>
        <w:t>ые обязанности, но и других лиц</w:t>
      </w:r>
      <w:r w:rsidR="00BC0535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. Поэтому здесь</w:t>
      </w:r>
      <w:r w:rsid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</w:t>
      </w:r>
      <w:r w:rsidR="00BC0535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необходимо руководствоваться критерием – </w:t>
      </w:r>
      <w:r w:rsidR="00BC0535"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 xml:space="preserve">это выполнение </w:t>
      </w:r>
      <w:r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 xml:space="preserve">пострадавшим </w:t>
      </w:r>
      <w:r w:rsidR="00BC0535"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 xml:space="preserve"> действий в интересах работодателя</w:t>
      </w:r>
      <w:r w:rsidR="00BC0535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. При этом неважно, были ли действия</w:t>
      </w: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пострадавшего</w:t>
      </w:r>
      <w:r w:rsidR="00BC0535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в момент несчастного случая обусловлены </w:t>
      </w: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исполнением конкретного поручения</w:t>
      </w:r>
      <w:r w:rsidR="006839A9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или он выполнял какую-то иную работу, не входившую в его</w:t>
      </w: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трудовые</w:t>
      </w:r>
      <w:r w:rsidR="00F93AE3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обязанности, был ли заключен на момент несчастного случая трудовой договор или нет.</w:t>
      </w: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</w:t>
      </w:r>
      <w:proofErr w:type="gramStart"/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Любые </w:t>
      </w:r>
      <w:r w:rsidR="006839A9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</w:t>
      </w:r>
      <w:r w:rsidR="006839A9"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действи</w:t>
      </w:r>
      <w:r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я</w:t>
      </w:r>
      <w:proofErr w:type="gramEnd"/>
      <w:r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 xml:space="preserve"> </w:t>
      </w:r>
      <w:r w:rsidR="006839A9"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в</w:t>
      </w:r>
      <w:r w:rsidR="00A60D79"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 xml:space="preserve"> производственных </w:t>
      </w:r>
      <w:r w:rsidR="006839A9"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интересах работодателя</w:t>
      </w: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в момент несчастного случая</w:t>
      </w:r>
      <w:r w:rsidR="00CE7B48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определяют статус данного лица как «пострадавший работник» </w:t>
      </w: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</w:t>
      </w:r>
      <w:r w:rsidR="006839A9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</w:t>
      </w:r>
    </w:p>
    <w:p w:rsidR="00CE7B48" w:rsidRPr="00B3552C" w:rsidRDefault="00CE7B48" w:rsidP="007272FE">
      <w:pPr>
        <w:jc w:val="both"/>
        <w:rPr>
          <w:rFonts w:ascii="Times New Roman" w:eastAsia="Calibri" w:hAnsi="Times New Roman" w:cs="Times New Roman"/>
          <w:snapToGrid w:val="0"/>
          <w:sz w:val="28"/>
          <w:szCs w:val="28"/>
        </w:rPr>
      </w:pPr>
      <w:r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Критерии места и времени н</w:t>
      </w:r>
      <w:r w:rsidR="00B3552C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/</w:t>
      </w:r>
      <w:r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с:</w:t>
      </w: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содержатся в статье 227 ТК РФ и п.3 Положения о расследовании:</w:t>
      </w:r>
    </w:p>
    <w:p w:rsidR="007178B5" w:rsidRPr="00B3552C" w:rsidRDefault="00CE7B48" w:rsidP="007272FE">
      <w:pPr>
        <w:jc w:val="both"/>
        <w:rPr>
          <w:rFonts w:ascii="Times New Roman" w:eastAsia="Calibri" w:hAnsi="Times New Roman" w:cs="Times New Roman"/>
          <w:snapToGrid w:val="0"/>
          <w:sz w:val="28"/>
          <w:szCs w:val="28"/>
        </w:rPr>
      </w:pP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- </w:t>
      </w:r>
      <w:r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Время</w:t>
      </w: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может быть</w:t>
      </w:r>
      <w:r w:rsidR="007178B5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:</w:t>
      </w:r>
    </w:p>
    <w:p w:rsidR="007178B5" w:rsidRPr="00B3552C" w:rsidRDefault="007178B5" w:rsidP="007272FE">
      <w:pPr>
        <w:jc w:val="both"/>
        <w:rPr>
          <w:rFonts w:ascii="Times New Roman" w:eastAsia="Calibri" w:hAnsi="Times New Roman" w:cs="Times New Roman"/>
          <w:snapToGrid w:val="0"/>
          <w:sz w:val="28"/>
          <w:szCs w:val="28"/>
        </w:rPr>
      </w:pP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-</w:t>
      </w:r>
      <w:r w:rsidR="00CE7B48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рабочим, включая установленные перерывы, </w:t>
      </w:r>
    </w:p>
    <w:p w:rsidR="00CE7B48" w:rsidRPr="00B3552C" w:rsidRDefault="007178B5" w:rsidP="007272FE">
      <w:pPr>
        <w:spacing w:after="0"/>
        <w:jc w:val="both"/>
        <w:rPr>
          <w:rFonts w:ascii="Times New Roman" w:eastAsia="Calibri" w:hAnsi="Times New Roman" w:cs="Times New Roman"/>
          <w:snapToGrid w:val="0"/>
          <w:sz w:val="28"/>
          <w:szCs w:val="28"/>
        </w:rPr>
      </w:pP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-</w:t>
      </w:r>
      <w:r w:rsidR="00CE7B48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время приведения в порядок орудий производства и одежды, выполнение других предусмотренных правилами в</w:t>
      </w: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нутреннего трудового </w:t>
      </w:r>
      <w:proofErr w:type="gramStart"/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распорядка;</w:t>
      </w:r>
      <w:r w:rsidR="00F21223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  </w:t>
      </w:r>
      <w:proofErr w:type="gramEnd"/>
      <w:r w:rsidR="00F21223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     </w:t>
      </w: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lastRenderedPageBreak/>
        <w:t>-</w:t>
      </w:r>
      <w:r w:rsidR="00CE7B48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выполнение работы за пределами установленной продолжительности рабочего времени, в выходные и праздничные дни.</w:t>
      </w:r>
    </w:p>
    <w:p w:rsidR="00CE7B48" w:rsidRPr="00B3552C" w:rsidRDefault="00CE7B48" w:rsidP="007272FE">
      <w:pPr>
        <w:jc w:val="both"/>
        <w:rPr>
          <w:rFonts w:ascii="Times New Roman" w:eastAsia="Calibri" w:hAnsi="Times New Roman" w:cs="Times New Roman"/>
          <w:snapToGrid w:val="0"/>
          <w:sz w:val="28"/>
          <w:szCs w:val="28"/>
        </w:rPr>
      </w:pP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-</w:t>
      </w:r>
      <w:r w:rsidR="00F21223">
        <w:rPr>
          <w:rFonts w:ascii="Times New Roman" w:eastAsia="Calibri" w:hAnsi="Times New Roman" w:cs="Times New Roman"/>
          <w:snapToGrid w:val="0"/>
          <w:sz w:val="28"/>
          <w:szCs w:val="28"/>
        </w:rPr>
        <w:t> </w:t>
      </w:r>
      <w:r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Место</w:t>
      </w: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мож</w:t>
      </w:r>
      <w:r w:rsidR="009A6C26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ет быть терри</w:t>
      </w: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т</w:t>
      </w:r>
      <w:r w:rsidR="009A6C26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ор</w:t>
      </w: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ией работодателя</w:t>
      </w:r>
      <w:r w:rsidR="009A6C26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, а также иное место выполнения работ. Сюда включаются также следование к месту выполнения работы или с работы на </w:t>
      </w:r>
      <w:r w:rsidR="00CD6C45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т</w:t>
      </w:r>
      <w:r w:rsidR="00F21223">
        <w:rPr>
          <w:rFonts w:ascii="Times New Roman" w:eastAsia="Calibri" w:hAnsi="Times New Roman" w:cs="Times New Roman"/>
          <w:snapToGrid w:val="0"/>
          <w:sz w:val="28"/>
          <w:szCs w:val="28"/>
        </w:rPr>
        <w:t>ранспортном средстве</w:t>
      </w:r>
      <w:r w:rsidR="009A6C26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работодателя</w:t>
      </w:r>
      <w:r w:rsidR="00CD6C45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или на личном т</w:t>
      </w:r>
      <w:r w:rsidR="00F21223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ранспортном </w:t>
      </w:r>
      <w:r w:rsidR="00CD6C45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с</w:t>
      </w:r>
      <w:r w:rsidR="00F21223">
        <w:rPr>
          <w:rFonts w:ascii="Times New Roman" w:eastAsia="Calibri" w:hAnsi="Times New Roman" w:cs="Times New Roman"/>
          <w:snapToGrid w:val="0"/>
          <w:sz w:val="28"/>
          <w:szCs w:val="28"/>
        </w:rPr>
        <w:t>редстве, используемо</w:t>
      </w:r>
      <w:r w:rsidR="00CD6C45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м в производственных целях. Также следование к месту служебной командировке и обратно, во время служебной поездки и при передвижении пешком.</w:t>
      </w:r>
    </w:p>
    <w:p w:rsidR="00CD6C45" w:rsidRPr="00B3552C" w:rsidRDefault="00F21223" w:rsidP="007272FE">
      <w:pPr>
        <w:jc w:val="both"/>
        <w:rPr>
          <w:rFonts w:ascii="Times New Roman" w:eastAsia="Calibri" w:hAnsi="Times New Roman" w:cs="Times New Roman"/>
          <w:b/>
          <w:snapToGrid w:val="0"/>
          <w:sz w:val="28"/>
          <w:szCs w:val="28"/>
        </w:rPr>
      </w:pPr>
      <w:r>
        <w:rPr>
          <w:rFonts w:ascii="Times New Roman" w:eastAsia="Calibri" w:hAnsi="Times New Roman" w:cs="Times New Roman"/>
          <w:b/>
          <w:snapToGrid w:val="0"/>
          <w:sz w:val="28"/>
          <w:szCs w:val="28"/>
        </w:rPr>
        <w:t>К</w:t>
      </w:r>
      <w:r w:rsidR="00CD6C45"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ак быть в том случае, когда н</w:t>
      </w:r>
      <w:r w:rsidR="00F14C82"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/</w:t>
      </w:r>
      <w:r w:rsidR="00CD6C45"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с произошел во время следования из дома на работу и обратно?</w:t>
      </w:r>
    </w:p>
    <w:p w:rsidR="00D003F3" w:rsidRPr="00B3552C" w:rsidRDefault="00CD6C45" w:rsidP="007272FE">
      <w:pPr>
        <w:jc w:val="both"/>
        <w:rPr>
          <w:rFonts w:ascii="Times New Roman" w:eastAsia="Calibri" w:hAnsi="Times New Roman" w:cs="Times New Roman"/>
          <w:snapToGrid w:val="0"/>
          <w:sz w:val="28"/>
          <w:szCs w:val="28"/>
        </w:rPr>
      </w:pP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Ответ на основании имеющейся судебной п</w:t>
      </w:r>
      <w:r w:rsidR="00F14C82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рактики здесь будет следующим: е</w:t>
      </w: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сли работник в момент несчастного</w:t>
      </w:r>
      <w:r w:rsidR="00F14C82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случая передвигался на работу и обратно</w:t>
      </w: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са</w:t>
      </w:r>
      <w:r w:rsidR="00F14C82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мостоятельно (без служебного транспор</w:t>
      </w: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та) на личном авто, общественном транспорте или пешком</w:t>
      </w:r>
      <w:r w:rsidR="0013510D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, то это нельзя рас</w:t>
      </w: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см</w:t>
      </w:r>
      <w:r w:rsidR="0013510D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ат</w:t>
      </w: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ривать в качестве </w:t>
      </w:r>
      <w:r w:rsidR="0013510D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критерия несчастного случая, подлежащего расследованию. Однако, в том случае когда во время этого передвижения работник, получив распоряжение от работодателя, выполнить то или иное действие в интересах последнего </w:t>
      </w:r>
      <w:proofErr w:type="gramStart"/>
      <w:r w:rsidR="0013510D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( например</w:t>
      </w:r>
      <w:proofErr w:type="gramEnd"/>
      <w:r w:rsidR="0013510D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, зайти по пути получить что-то и т.п…) </w:t>
      </w:r>
      <w:r w:rsidR="0013510D"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пол</w:t>
      </w:r>
      <w:r w:rsidR="00F14C82"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 xml:space="preserve">учает при выполнении поручения </w:t>
      </w:r>
      <w:r w:rsidR="0013510D"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травму</w:t>
      </w:r>
      <w:r w:rsidR="0013510D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, то</w:t>
      </w:r>
      <w:r w:rsidR="00F14C82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это необходимо рассматривать в</w:t>
      </w:r>
      <w:r w:rsidR="0013510D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качестве критерия ме</w:t>
      </w:r>
      <w:r w:rsidR="00F14C82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с</w:t>
      </w:r>
      <w:r w:rsidR="0013510D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та несчастного случая. </w:t>
      </w:r>
      <w:r w:rsidR="0013510D"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Главным</w:t>
      </w:r>
      <w:r w:rsidR="00166390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</w:t>
      </w:r>
      <w:r w:rsidR="0013510D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здесь </w:t>
      </w:r>
      <w:r w:rsidR="0013510D"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является наличие распоряжения работодателя</w:t>
      </w:r>
      <w:r w:rsidR="0013510D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на совершение работником тех или иных действий.</w:t>
      </w:r>
    </w:p>
    <w:p w:rsidR="0013510D" w:rsidRPr="00B3552C" w:rsidRDefault="00166390" w:rsidP="007272FE">
      <w:pPr>
        <w:jc w:val="both"/>
        <w:rPr>
          <w:rFonts w:ascii="Times New Roman" w:eastAsia="Calibri" w:hAnsi="Times New Roman" w:cs="Times New Roman"/>
          <w:snapToGrid w:val="0"/>
          <w:sz w:val="28"/>
          <w:szCs w:val="28"/>
        </w:rPr>
      </w:pPr>
      <w:r>
        <w:rPr>
          <w:rFonts w:ascii="Times New Roman" w:eastAsia="Calibri" w:hAnsi="Times New Roman" w:cs="Times New Roman"/>
          <w:b/>
          <w:snapToGrid w:val="0"/>
          <w:sz w:val="28"/>
          <w:szCs w:val="28"/>
        </w:rPr>
        <w:t>О</w:t>
      </w:r>
      <w:r w:rsidR="00D003F3"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пределение критериев</w:t>
      </w:r>
      <w:r w:rsidR="00D003F3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события, места и времени несчастного случая </w:t>
      </w:r>
      <w:r w:rsidR="00D003F3"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работодатель</w:t>
      </w:r>
      <w:r w:rsidR="00D003F3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должен производить </w:t>
      </w:r>
      <w:r w:rsidR="00D003F3"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самостоятельно</w:t>
      </w:r>
      <w:r w:rsidR="00D003F3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.  </w:t>
      </w:r>
      <w:r w:rsidR="0013510D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</w:t>
      </w:r>
    </w:p>
    <w:p w:rsidR="00D003F3" w:rsidRPr="00B3552C" w:rsidRDefault="00166390" w:rsidP="007272FE">
      <w:pPr>
        <w:spacing w:before="240" w:after="0"/>
        <w:jc w:val="both"/>
        <w:rPr>
          <w:rFonts w:ascii="Times New Roman" w:eastAsia="Calibri" w:hAnsi="Times New Roman" w:cs="Times New Roman"/>
          <w:b/>
          <w:snapToGrid w:val="0"/>
          <w:sz w:val="28"/>
          <w:szCs w:val="28"/>
        </w:rPr>
      </w:pPr>
      <w:r>
        <w:rPr>
          <w:rFonts w:ascii="Times New Roman" w:eastAsia="Calibri" w:hAnsi="Times New Roman" w:cs="Times New Roman"/>
          <w:b/>
          <w:snapToGrid w:val="0"/>
          <w:sz w:val="28"/>
          <w:szCs w:val="28"/>
        </w:rPr>
        <w:t xml:space="preserve">4. </w:t>
      </w:r>
      <w:r w:rsidR="00D003F3"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Порядок извещения о несчастном случае</w:t>
      </w:r>
      <w:r>
        <w:rPr>
          <w:rFonts w:ascii="Times New Roman" w:eastAsia="Calibri" w:hAnsi="Times New Roman" w:cs="Times New Roman"/>
          <w:b/>
          <w:snapToGrid w:val="0"/>
          <w:sz w:val="28"/>
          <w:szCs w:val="28"/>
        </w:rPr>
        <w:t>.</w:t>
      </w:r>
    </w:p>
    <w:p w:rsidR="00D003F3" w:rsidRPr="00B3552C" w:rsidRDefault="00D003F3" w:rsidP="007272FE">
      <w:pPr>
        <w:spacing w:before="240" w:after="0"/>
        <w:jc w:val="both"/>
        <w:rPr>
          <w:rFonts w:ascii="Times New Roman" w:eastAsia="Calibri" w:hAnsi="Times New Roman" w:cs="Times New Roman"/>
          <w:snapToGrid w:val="0"/>
          <w:sz w:val="28"/>
          <w:szCs w:val="28"/>
        </w:rPr>
      </w:pP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Определен ст. 228.1 ТК РФ и пунктом</w:t>
      </w:r>
      <w:r w:rsidR="00737587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5</w:t>
      </w: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Положения о расследовании.</w:t>
      </w:r>
      <w:r w:rsidR="00166390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</w:t>
      </w: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Извещение о н/с</w:t>
      </w:r>
      <w:r w:rsidR="00737587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по установленной форме</w:t>
      </w: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подается</w:t>
      </w:r>
      <w:r w:rsidR="00737587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</w:t>
      </w:r>
      <w:r w:rsidR="00737587"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в течени</w:t>
      </w:r>
      <w:r w:rsidR="00166390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е</w:t>
      </w:r>
      <w:r w:rsidR="00737587"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 xml:space="preserve"> суток</w:t>
      </w: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при тяжелом и смертельном несчастном случае</w:t>
      </w:r>
      <w:r w:rsidR="00737587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:</w:t>
      </w:r>
    </w:p>
    <w:p w:rsidR="00737587" w:rsidRPr="00166390" w:rsidRDefault="00737587" w:rsidP="007272FE">
      <w:pPr>
        <w:jc w:val="both"/>
        <w:rPr>
          <w:rFonts w:ascii="Times New Roman" w:eastAsia="Calibri" w:hAnsi="Times New Roman" w:cs="Times New Roman"/>
          <w:b/>
          <w:snapToGrid w:val="0"/>
          <w:sz w:val="28"/>
          <w:szCs w:val="28"/>
        </w:rPr>
      </w:pPr>
      <w:r w:rsidRPr="00166390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- ГИТ;</w:t>
      </w:r>
    </w:p>
    <w:p w:rsidR="00737587" w:rsidRPr="00B3552C" w:rsidRDefault="00737587" w:rsidP="007272FE">
      <w:pPr>
        <w:jc w:val="both"/>
        <w:rPr>
          <w:rFonts w:ascii="Times New Roman" w:eastAsia="Calibri" w:hAnsi="Times New Roman" w:cs="Times New Roman"/>
          <w:snapToGrid w:val="0"/>
          <w:sz w:val="28"/>
          <w:szCs w:val="28"/>
        </w:rPr>
      </w:pPr>
      <w:r w:rsidRPr="00166390">
        <w:rPr>
          <w:rFonts w:ascii="Times New Roman" w:eastAsia="Calibri" w:hAnsi="Times New Roman" w:cs="Times New Roman"/>
          <w:b/>
          <w:snapToGrid w:val="0"/>
          <w:sz w:val="28"/>
          <w:szCs w:val="28"/>
          <w:u w:val="single"/>
        </w:rPr>
        <w:t>-орган исполнительной власти субъекта РФ</w:t>
      </w:r>
      <w:r w:rsidR="00166390" w:rsidRPr="00166390">
        <w:rPr>
          <w:rFonts w:ascii="Times New Roman" w:eastAsia="Calibri" w:hAnsi="Times New Roman" w:cs="Times New Roman"/>
          <w:b/>
          <w:snapToGrid w:val="0"/>
          <w:sz w:val="28"/>
          <w:szCs w:val="28"/>
          <w:u w:val="single"/>
        </w:rPr>
        <w:t xml:space="preserve"> (министерство труда и социальной защиты населения Новгородской области)</w:t>
      </w:r>
      <w:r w:rsidRPr="00166390">
        <w:rPr>
          <w:rFonts w:ascii="Times New Roman" w:eastAsia="Calibri" w:hAnsi="Times New Roman" w:cs="Times New Roman"/>
          <w:b/>
          <w:snapToGrid w:val="0"/>
          <w:sz w:val="28"/>
          <w:szCs w:val="28"/>
        </w:rPr>
        <w:t xml:space="preserve"> </w:t>
      </w: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или орган местного самоуправления;</w:t>
      </w:r>
    </w:p>
    <w:p w:rsidR="00737587" w:rsidRPr="00166390" w:rsidRDefault="00737587" w:rsidP="007272FE">
      <w:pPr>
        <w:jc w:val="both"/>
        <w:rPr>
          <w:rFonts w:ascii="Times New Roman" w:eastAsia="Calibri" w:hAnsi="Times New Roman" w:cs="Times New Roman"/>
          <w:b/>
          <w:snapToGrid w:val="0"/>
          <w:sz w:val="28"/>
          <w:szCs w:val="28"/>
        </w:rPr>
      </w:pPr>
      <w:r w:rsidRPr="00166390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- прокуратура;</w:t>
      </w:r>
    </w:p>
    <w:p w:rsidR="00737587" w:rsidRPr="00166390" w:rsidRDefault="00737587" w:rsidP="007272FE">
      <w:pPr>
        <w:jc w:val="both"/>
        <w:rPr>
          <w:rFonts w:ascii="Times New Roman" w:eastAsia="Calibri" w:hAnsi="Times New Roman" w:cs="Times New Roman"/>
          <w:b/>
          <w:snapToGrid w:val="0"/>
          <w:sz w:val="28"/>
          <w:szCs w:val="28"/>
        </w:rPr>
      </w:pPr>
      <w:r w:rsidRPr="00166390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-ФСС;</w:t>
      </w:r>
    </w:p>
    <w:p w:rsidR="00737587" w:rsidRPr="00166390" w:rsidRDefault="00737587" w:rsidP="007272FE">
      <w:pPr>
        <w:jc w:val="both"/>
        <w:rPr>
          <w:rFonts w:ascii="Times New Roman" w:eastAsia="Calibri" w:hAnsi="Times New Roman" w:cs="Times New Roman"/>
          <w:b/>
          <w:snapToGrid w:val="0"/>
          <w:sz w:val="28"/>
          <w:szCs w:val="28"/>
        </w:rPr>
      </w:pPr>
      <w:r w:rsidRPr="00166390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-</w:t>
      </w:r>
      <w:r w:rsidR="00166390">
        <w:rPr>
          <w:rFonts w:ascii="Times New Roman" w:eastAsia="Calibri" w:hAnsi="Times New Roman" w:cs="Times New Roman"/>
          <w:b/>
          <w:snapToGrid w:val="0"/>
          <w:sz w:val="28"/>
          <w:szCs w:val="28"/>
        </w:rPr>
        <w:t xml:space="preserve"> </w:t>
      </w:r>
      <w:r w:rsidRPr="00166390">
        <w:rPr>
          <w:rFonts w:ascii="Times New Roman" w:eastAsia="Calibri" w:hAnsi="Times New Roman" w:cs="Times New Roman"/>
          <w:b/>
          <w:snapToGrid w:val="0"/>
          <w:sz w:val="28"/>
          <w:szCs w:val="28"/>
        </w:rPr>
        <w:t xml:space="preserve">в профсоюзное объединение </w:t>
      </w:r>
      <w:proofErr w:type="gramStart"/>
      <w:r w:rsidRPr="00166390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при  смертельном</w:t>
      </w:r>
      <w:proofErr w:type="gramEnd"/>
      <w:r w:rsidRPr="00166390">
        <w:rPr>
          <w:rFonts w:ascii="Times New Roman" w:eastAsia="Calibri" w:hAnsi="Times New Roman" w:cs="Times New Roman"/>
          <w:b/>
          <w:snapToGrid w:val="0"/>
          <w:sz w:val="28"/>
          <w:szCs w:val="28"/>
        </w:rPr>
        <w:t xml:space="preserve"> н</w:t>
      </w:r>
      <w:r w:rsidR="00166390" w:rsidRPr="00166390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/</w:t>
      </w:r>
      <w:r w:rsidRPr="00166390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с.</w:t>
      </w:r>
    </w:p>
    <w:p w:rsidR="00737587" w:rsidRPr="00B3552C" w:rsidRDefault="00737587" w:rsidP="007272FE">
      <w:pPr>
        <w:jc w:val="both"/>
        <w:rPr>
          <w:rFonts w:ascii="Times New Roman" w:eastAsia="Calibri" w:hAnsi="Times New Roman" w:cs="Times New Roman"/>
          <w:snapToGrid w:val="0"/>
          <w:sz w:val="28"/>
          <w:szCs w:val="28"/>
        </w:rPr>
      </w:pP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lastRenderedPageBreak/>
        <w:t>Нарушение порядка извещен</w:t>
      </w:r>
      <w:r w:rsidR="00166390">
        <w:rPr>
          <w:rFonts w:ascii="Times New Roman" w:eastAsia="Calibri" w:hAnsi="Times New Roman" w:cs="Times New Roman"/>
          <w:snapToGrid w:val="0"/>
          <w:sz w:val="28"/>
          <w:szCs w:val="28"/>
        </w:rPr>
        <w:t>ия (срок более одних суток и не</w:t>
      </w:r>
      <w:r w:rsidR="000D52AD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</w:t>
      </w: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направление в перечисленные органы влечет за собой административную ответственность работодателя по ч.1 ст. 5.27.1 КоАП РФ</w:t>
      </w:r>
      <w:r w:rsidR="00166390">
        <w:rPr>
          <w:rFonts w:ascii="Times New Roman" w:eastAsia="Calibri" w:hAnsi="Times New Roman" w:cs="Times New Roman"/>
          <w:snapToGrid w:val="0"/>
          <w:sz w:val="28"/>
          <w:szCs w:val="28"/>
        </w:rPr>
        <w:t>)</w:t>
      </w: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.</w:t>
      </w:r>
    </w:p>
    <w:p w:rsidR="007178B5" w:rsidRPr="00B3552C" w:rsidRDefault="007178B5" w:rsidP="007272FE">
      <w:pPr>
        <w:jc w:val="both"/>
        <w:rPr>
          <w:rFonts w:ascii="Times New Roman" w:eastAsia="Calibri" w:hAnsi="Times New Roman" w:cs="Times New Roman"/>
          <w:b/>
          <w:snapToGrid w:val="0"/>
          <w:sz w:val="28"/>
          <w:szCs w:val="28"/>
        </w:rPr>
      </w:pPr>
      <w:r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Любимое оправдание работодателя – «Медики не дают заключение о степени тяжести, поэтому извещение о тяжелом несчастном случае мы не направляли в течени</w:t>
      </w:r>
      <w:r w:rsidR="002774C4"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е</w:t>
      </w:r>
      <w:r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 xml:space="preserve"> суток»</w:t>
      </w:r>
    </w:p>
    <w:p w:rsidR="00737587" w:rsidRPr="00B3552C" w:rsidRDefault="00166390" w:rsidP="007272FE">
      <w:pPr>
        <w:jc w:val="both"/>
        <w:rPr>
          <w:rFonts w:ascii="Times New Roman" w:eastAsia="Calibri" w:hAnsi="Times New Roman" w:cs="Times New Roman"/>
          <w:snapToGrid w:val="0"/>
          <w:sz w:val="28"/>
          <w:szCs w:val="28"/>
        </w:rPr>
      </w:pPr>
      <w:r>
        <w:rPr>
          <w:rFonts w:ascii="Times New Roman" w:eastAsia="Calibri" w:hAnsi="Times New Roman" w:cs="Times New Roman"/>
          <w:b/>
          <w:snapToGrid w:val="0"/>
          <w:sz w:val="28"/>
          <w:szCs w:val="28"/>
        </w:rPr>
        <w:t>Злободневный вопрос</w:t>
      </w:r>
      <w:r w:rsidR="00A05EDE"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 xml:space="preserve">: </w:t>
      </w:r>
      <w:r w:rsidR="00A05EDE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Как быть если степень тяжести медиками еще не установлена, а срок направления извещения истекает?</w:t>
      </w:r>
    </w:p>
    <w:p w:rsidR="00A05EDE" w:rsidRPr="00B3552C" w:rsidRDefault="00A05EDE" w:rsidP="007272FE">
      <w:pPr>
        <w:jc w:val="both"/>
        <w:rPr>
          <w:rFonts w:ascii="Times New Roman" w:eastAsia="Calibri" w:hAnsi="Times New Roman" w:cs="Times New Roman"/>
          <w:snapToGrid w:val="0"/>
          <w:sz w:val="28"/>
          <w:szCs w:val="28"/>
        </w:rPr>
      </w:pP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В этом случае необходимо в направляемом извещении сделать отметку о том, что степень тяжести устанавливается, но извещение в любо</w:t>
      </w:r>
      <w:r w:rsidR="007178B5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м случае должно быть направлено во все инстанции в течение суток. </w:t>
      </w:r>
    </w:p>
    <w:p w:rsidR="007178B5" w:rsidRPr="00B3552C" w:rsidRDefault="007178B5" w:rsidP="007272FE">
      <w:pPr>
        <w:jc w:val="both"/>
        <w:rPr>
          <w:rFonts w:ascii="Times New Roman" w:eastAsia="Calibri" w:hAnsi="Times New Roman" w:cs="Times New Roman"/>
          <w:snapToGrid w:val="0"/>
          <w:sz w:val="28"/>
          <w:szCs w:val="28"/>
        </w:rPr>
      </w:pP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Еще один немаловажный вопрос: Как быть если </w:t>
      </w:r>
      <w:r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меняется первоначальная категория степени тяжести</w:t>
      </w: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(с тяжелой на смертельную)?</w:t>
      </w:r>
    </w:p>
    <w:p w:rsidR="00C70295" w:rsidRPr="00B3552C" w:rsidRDefault="007178B5" w:rsidP="007272FE">
      <w:pPr>
        <w:jc w:val="both"/>
        <w:rPr>
          <w:rFonts w:ascii="Times New Roman" w:eastAsia="Calibri" w:hAnsi="Times New Roman" w:cs="Times New Roman"/>
          <w:snapToGrid w:val="0"/>
          <w:sz w:val="28"/>
          <w:szCs w:val="28"/>
        </w:rPr>
      </w:pP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В данном случае </w:t>
      </w:r>
      <w:r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работодателю</w:t>
      </w: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по закону </w:t>
      </w:r>
      <w:r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дается три дня</w:t>
      </w: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на направление нового извещения с измененной степенью тяжести и далее продолжается расследование. Если же расследование к моменту измене</w:t>
      </w:r>
      <w:r w:rsidR="00443460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н</w:t>
      </w: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ия степени тяжести уже закончено, то ГИТ проводится </w:t>
      </w:r>
      <w:r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дополнительное расследовании</w:t>
      </w: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</w:t>
      </w:r>
      <w:r w:rsidR="00443460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данного несчастного случая, при этом срок давности несчастного случая не имеет при этом значение.</w:t>
      </w:r>
    </w:p>
    <w:p w:rsidR="0013510D" w:rsidRPr="00B3552C" w:rsidRDefault="00166390" w:rsidP="007272FE">
      <w:pPr>
        <w:jc w:val="both"/>
        <w:rPr>
          <w:rFonts w:ascii="Times New Roman" w:eastAsia="Calibri" w:hAnsi="Times New Roman" w:cs="Times New Roman"/>
          <w:b/>
          <w:snapToGrid w:val="0"/>
          <w:sz w:val="28"/>
          <w:szCs w:val="28"/>
        </w:rPr>
      </w:pPr>
      <w:r>
        <w:rPr>
          <w:rFonts w:ascii="Times New Roman" w:eastAsia="Calibri" w:hAnsi="Times New Roman" w:cs="Times New Roman"/>
          <w:b/>
          <w:snapToGrid w:val="0"/>
          <w:sz w:val="28"/>
          <w:szCs w:val="28"/>
        </w:rPr>
        <w:t>5. </w:t>
      </w:r>
      <w:r w:rsidR="00443460"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Порядок и особенности формирования</w:t>
      </w:r>
      <w:r w:rsidR="0013510D"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 xml:space="preserve"> комиссии по расследованию</w:t>
      </w:r>
      <w:r w:rsidR="00443460"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 xml:space="preserve"> несчастного случая. Распределение полномочий между членами комисс</w:t>
      </w:r>
      <w:r>
        <w:rPr>
          <w:rFonts w:ascii="Times New Roman" w:eastAsia="Calibri" w:hAnsi="Times New Roman" w:cs="Times New Roman"/>
          <w:b/>
          <w:snapToGrid w:val="0"/>
          <w:sz w:val="28"/>
          <w:szCs w:val="28"/>
        </w:rPr>
        <w:t>ии. Организация работы комиссии.</w:t>
      </w:r>
    </w:p>
    <w:p w:rsidR="0013510D" w:rsidRPr="00B3552C" w:rsidRDefault="0013510D" w:rsidP="007272FE">
      <w:pPr>
        <w:jc w:val="both"/>
        <w:rPr>
          <w:rFonts w:ascii="Times New Roman" w:eastAsia="Calibri" w:hAnsi="Times New Roman" w:cs="Times New Roman"/>
          <w:snapToGrid w:val="0"/>
          <w:sz w:val="28"/>
          <w:szCs w:val="28"/>
        </w:rPr>
      </w:pPr>
      <w:r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Порядок формирования</w:t>
      </w: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комиссии определен ст. 229 ТК РФ.</w:t>
      </w:r>
    </w:p>
    <w:p w:rsidR="00CD6C45" w:rsidRPr="00B3552C" w:rsidRDefault="00D003F3" w:rsidP="007272FE">
      <w:pPr>
        <w:jc w:val="both"/>
        <w:rPr>
          <w:rFonts w:ascii="Times New Roman" w:eastAsia="Calibri" w:hAnsi="Times New Roman" w:cs="Times New Roman"/>
          <w:b/>
          <w:snapToGrid w:val="0"/>
          <w:sz w:val="28"/>
          <w:szCs w:val="28"/>
        </w:rPr>
      </w:pP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Во</w:t>
      </w:r>
      <w:r w:rsidR="0013510D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прос</w:t>
      </w: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очень важный с точки </w:t>
      </w:r>
      <w:r w:rsidR="0013510D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зрения соблюдения</w:t>
      </w: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требований законодательства, поскольку </w:t>
      </w:r>
      <w:r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нарушени</w:t>
      </w:r>
      <w:r w:rsidR="00166390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е</w:t>
      </w:r>
      <w:r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 xml:space="preserve"> порядка формирования комиссии относится к грубым нарушениям</w:t>
      </w: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и влечет за собой отмену результатов расследования (п. 124 Административного регламента по расследованию).</w:t>
      </w:r>
      <w:r w:rsidR="00CD6C45"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 xml:space="preserve"> </w:t>
      </w:r>
    </w:p>
    <w:p w:rsidR="00443460" w:rsidRPr="00B3552C" w:rsidRDefault="00A05EDE" w:rsidP="007272FE">
      <w:pPr>
        <w:jc w:val="both"/>
        <w:rPr>
          <w:rFonts w:ascii="Times New Roman" w:eastAsia="Calibri" w:hAnsi="Times New Roman" w:cs="Times New Roman"/>
          <w:snapToGrid w:val="0"/>
          <w:sz w:val="28"/>
          <w:szCs w:val="28"/>
        </w:rPr>
      </w:pP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Работодателем приказом </w:t>
      </w:r>
      <w:r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незамедлительно</w:t>
      </w: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создается комиссия для расследования несчастного случая</w:t>
      </w:r>
      <w:r w:rsidR="00443460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.</w:t>
      </w:r>
    </w:p>
    <w:p w:rsidR="00A05EDE" w:rsidRPr="00B3552C" w:rsidRDefault="00166390" w:rsidP="007272FE">
      <w:pPr>
        <w:jc w:val="both"/>
        <w:rPr>
          <w:rFonts w:ascii="Times New Roman" w:eastAsia="Calibri" w:hAnsi="Times New Roman" w:cs="Times New Roman"/>
          <w:snapToGrid w:val="0"/>
          <w:sz w:val="28"/>
          <w:szCs w:val="28"/>
        </w:rPr>
      </w:pPr>
      <w:r>
        <w:rPr>
          <w:rFonts w:ascii="Times New Roman" w:eastAsia="Calibri" w:hAnsi="Times New Roman" w:cs="Times New Roman"/>
          <w:snapToGrid w:val="0"/>
          <w:sz w:val="28"/>
          <w:szCs w:val="28"/>
        </w:rPr>
        <w:t>К</w:t>
      </w:r>
      <w:r w:rsidR="00443460"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ритерий незамедлительности</w:t>
      </w:r>
      <w:r w:rsidR="00443460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в данном </w:t>
      </w:r>
      <w:r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случае </w:t>
      </w:r>
      <w:r w:rsidR="00443460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означает, что комиссия создается в день, когда работодателю стало известно о несчастном случае.</w:t>
      </w:r>
      <w:r w:rsidR="00A05EDE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</w:t>
      </w:r>
      <w:r w:rsidR="00443460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Создание комиссии по расследованию оформляется приказом работодателя. </w:t>
      </w:r>
      <w:r w:rsidR="00443460"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Дата приказа считается датой начала расследования</w:t>
      </w:r>
      <w:r w:rsidR="00443460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.</w:t>
      </w:r>
    </w:p>
    <w:p w:rsidR="00A05EDE" w:rsidRPr="00B3552C" w:rsidRDefault="00A05EDE" w:rsidP="007272FE">
      <w:pPr>
        <w:jc w:val="both"/>
        <w:rPr>
          <w:rFonts w:ascii="Times New Roman" w:eastAsia="Calibri" w:hAnsi="Times New Roman" w:cs="Times New Roman"/>
          <w:snapToGrid w:val="0"/>
          <w:sz w:val="28"/>
          <w:szCs w:val="28"/>
        </w:rPr>
      </w:pP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lastRenderedPageBreak/>
        <w:t xml:space="preserve">Если произошел </w:t>
      </w:r>
      <w:r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легкий</w:t>
      </w: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</w:t>
      </w:r>
      <w:r w:rsidR="00A60D79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несчастный случай</w:t>
      </w:r>
      <w:r w:rsidR="00166390">
        <w:rPr>
          <w:rFonts w:ascii="Times New Roman" w:eastAsia="Calibri" w:hAnsi="Times New Roman" w:cs="Times New Roman"/>
          <w:snapToGrid w:val="0"/>
          <w:sz w:val="28"/>
          <w:szCs w:val="28"/>
        </w:rPr>
        <w:t>,</w:t>
      </w: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созда</w:t>
      </w:r>
      <w:r w:rsidR="00166390">
        <w:rPr>
          <w:rFonts w:ascii="Times New Roman" w:eastAsia="Calibri" w:hAnsi="Times New Roman" w:cs="Times New Roman"/>
          <w:snapToGrid w:val="0"/>
          <w:sz w:val="28"/>
          <w:szCs w:val="28"/>
        </w:rPr>
        <w:t>ё</w:t>
      </w: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тся комиссия в составе не менее 3-х человек из числа представителей работодателя. Срок расследования в данном случае установлен в 3 дня.</w:t>
      </w:r>
    </w:p>
    <w:p w:rsidR="00A05EDE" w:rsidRPr="00B3552C" w:rsidRDefault="00A05EDE" w:rsidP="007272FE">
      <w:pPr>
        <w:jc w:val="both"/>
        <w:rPr>
          <w:rFonts w:ascii="Times New Roman" w:eastAsia="Calibri" w:hAnsi="Times New Roman" w:cs="Times New Roman"/>
          <w:snapToGrid w:val="0"/>
          <w:sz w:val="28"/>
          <w:szCs w:val="28"/>
        </w:rPr>
      </w:pP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Если произошел </w:t>
      </w:r>
      <w:r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тяжелый или смертельный</w:t>
      </w: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несчастный случай, то в состав комиссии помимо представителей работодателя включаются:</w:t>
      </w:r>
    </w:p>
    <w:p w:rsidR="00A05EDE" w:rsidRPr="00B3552C" w:rsidRDefault="00B65836" w:rsidP="007272FE">
      <w:pPr>
        <w:jc w:val="both"/>
        <w:rPr>
          <w:rFonts w:ascii="Times New Roman" w:eastAsia="Calibri" w:hAnsi="Times New Roman" w:cs="Times New Roman"/>
          <w:snapToGrid w:val="0"/>
          <w:sz w:val="28"/>
          <w:szCs w:val="28"/>
        </w:rPr>
      </w:pP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1. Государ</w:t>
      </w:r>
      <w:r w:rsidR="00A05EDE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с</w:t>
      </w: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т</w:t>
      </w:r>
      <w:r w:rsidR="00A05EDE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венный инспектор труда (председатель комиссии);</w:t>
      </w:r>
    </w:p>
    <w:p w:rsidR="007825A8" w:rsidRPr="00B3552C" w:rsidRDefault="00E81184" w:rsidP="007272FE">
      <w:pPr>
        <w:jc w:val="both"/>
        <w:rPr>
          <w:rFonts w:ascii="Times New Roman" w:eastAsia="Calibri" w:hAnsi="Times New Roman" w:cs="Times New Roman"/>
          <w:snapToGrid w:val="0"/>
          <w:sz w:val="28"/>
          <w:szCs w:val="28"/>
        </w:rPr>
      </w:pPr>
      <w:r>
        <w:rPr>
          <w:rFonts w:ascii="Times New Roman" w:eastAsia="Calibri" w:hAnsi="Times New Roman" w:cs="Times New Roman"/>
          <w:snapToGrid w:val="0"/>
          <w:sz w:val="28"/>
          <w:szCs w:val="28"/>
        </w:rPr>
        <w:t>2. П</w:t>
      </w:r>
      <w:r w:rsidR="007825A8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редставитель органа исполнительной власти субъекта Российской Федерации или орган местного с</w:t>
      </w:r>
      <w:r>
        <w:rPr>
          <w:rFonts w:ascii="Times New Roman" w:eastAsia="Calibri" w:hAnsi="Times New Roman" w:cs="Times New Roman"/>
          <w:snapToGrid w:val="0"/>
          <w:sz w:val="28"/>
          <w:szCs w:val="28"/>
        </w:rPr>
        <w:t>амоуправления (по согласованию);</w:t>
      </w:r>
    </w:p>
    <w:p w:rsidR="007825A8" w:rsidRPr="00B3552C" w:rsidRDefault="007825A8" w:rsidP="007272FE">
      <w:pPr>
        <w:jc w:val="both"/>
        <w:rPr>
          <w:rFonts w:ascii="Times New Roman" w:eastAsia="Calibri" w:hAnsi="Times New Roman" w:cs="Times New Roman"/>
          <w:snapToGrid w:val="0"/>
          <w:sz w:val="28"/>
          <w:szCs w:val="28"/>
        </w:rPr>
      </w:pP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3.</w:t>
      </w:r>
      <w:r w:rsidR="00E81184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П</w:t>
      </w: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редставитель территориального объ</w:t>
      </w:r>
      <w:r w:rsidR="00E81184">
        <w:rPr>
          <w:rFonts w:ascii="Times New Roman" w:eastAsia="Calibri" w:hAnsi="Times New Roman" w:cs="Times New Roman"/>
          <w:snapToGrid w:val="0"/>
          <w:sz w:val="28"/>
          <w:szCs w:val="28"/>
        </w:rPr>
        <w:t>единения организаций профсоюзов;</w:t>
      </w:r>
    </w:p>
    <w:p w:rsidR="007825A8" w:rsidRPr="00B3552C" w:rsidRDefault="00E81184" w:rsidP="007272FE">
      <w:pPr>
        <w:jc w:val="both"/>
        <w:rPr>
          <w:rFonts w:ascii="Times New Roman" w:eastAsia="Calibri" w:hAnsi="Times New Roman" w:cs="Times New Roman"/>
          <w:snapToGrid w:val="0"/>
          <w:sz w:val="28"/>
          <w:szCs w:val="28"/>
        </w:rPr>
      </w:pPr>
      <w:r>
        <w:rPr>
          <w:rFonts w:ascii="Times New Roman" w:eastAsia="Calibri" w:hAnsi="Times New Roman" w:cs="Times New Roman"/>
          <w:snapToGrid w:val="0"/>
          <w:sz w:val="28"/>
          <w:szCs w:val="28"/>
        </w:rPr>
        <w:t>4. П</w:t>
      </w:r>
      <w:r w:rsidR="007825A8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редставитель исполнительного органа страховщика</w:t>
      </w:r>
      <w:r>
        <w:rPr>
          <w:rFonts w:ascii="Times New Roman" w:eastAsia="Calibri" w:hAnsi="Times New Roman" w:cs="Times New Roman"/>
          <w:snapToGrid w:val="0"/>
          <w:sz w:val="28"/>
          <w:szCs w:val="28"/>
        </w:rPr>
        <w:t>.</w:t>
      </w:r>
    </w:p>
    <w:p w:rsidR="00C553A3" w:rsidRPr="00B3552C" w:rsidRDefault="00E81184" w:rsidP="007272FE">
      <w:pPr>
        <w:jc w:val="both"/>
        <w:rPr>
          <w:rFonts w:ascii="Times New Roman" w:eastAsia="Calibri" w:hAnsi="Times New Roman" w:cs="Times New Roman"/>
          <w:snapToGrid w:val="0"/>
          <w:sz w:val="28"/>
          <w:szCs w:val="28"/>
        </w:rPr>
      </w:pPr>
      <w:r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Это </w:t>
      </w:r>
      <w:r w:rsidR="00C553A3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так называемые </w:t>
      </w:r>
      <w:r w:rsidR="00C553A3"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независимые члены комиссии</w:t>
      </w:r>
      <w:r w:rsidR="00C553A3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. Их </w:t>
      </w:r>
      <w:r w:rsidR="00C553A3"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участие</w:t>
      </w:r>
      <w:r w:rsidR="00C553A3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в работе комиссии по расследованию является </w:t>
      </w:r>
      <w:r w:rsidR="00C553A3"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обязательным</w:t>
      </w:r>
      <w:r w:rsidR="00C553A3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.</w:t>
      </w:r>
    </w:p>
    <w:p w:rsidR="00C70295" w:rsidRPr="00B3552C" w:rsidRDefault="00C553A3" w:rsidP="007272FE">
      <w:pPr>
        <w:jc w:val="both"/>
        <w:rPr>
          <w:rFonts w:ascii="Times New Roman" w:eastAsia="Calibri" w:hAnsi="Times New Roman" w:cs="Times New Roman"/>
          <w:snapToGrid w:val="0"/>
          <w:sz w:val="28"/>
          <w:szCs w:val="28"/>
        </w:rPr>
      </w:pP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В комиссию также входит не менее 3 представителей работодателя, </w:t>
      </w:r>
      <w:r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вкл</w:t>
      </w:r>
      <w:r w:rsidR="00A60D79"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юч</w:t>
      </w:r>
      <w:r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ается в обязательном порядке специалист по охране труда</w:t>
      </w: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. Если работодатель не имеет штатного специалиста по ОТ, то на договорных условиях может быть привлечен со стороны специалист по охране труда с подтверждением соответствующей квалификации</w:t>
      </w:r>
      <w:r w:rsidR="00A60D79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.</w:t>
      </w:r>
    </w:p>
    <w:p w:rsidR="00C553A3" w:rsidRPr="00B3552C" w:rsidRDefault="00C553A3" w:rsidP="007272FE">
      <w:pPr>
        <w:jc w:val="both"/>
        <w:rPr>
          <w:rFonts w:ascii="Times New Roman" w:eastAsia="Calibri" w:hAnsi="Times New Roman" w:cs="Times New Roman"/>
          <w:b/>
          <w:snapToGrid w:val="0"/>
          <w:sz w:val="28"/>
          <w:szCs w:val="28"/>
        </w:rPr>
      </w:pPr>
      <w:r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 xml:space="preserve">Организация работы комиссии </w:t>
      </w:r>
    </w:p>
    <w:p w:rsidR="00E46C93" w:rsidRPr="00B3552C" w:rsidRDefault="00E81184" w:rsidP="007272FE">
      <w:pPr>
        <w:jc w:val="both"/>
        <w:rPr>
          <w:rFonts w:ascii="Times New Roman" w:eastAsia="Calibri" w:hAnsi="Times New Roman" w:cs="Times New Roman"/>
          <w:snapToGrid w:val="0"/>
          <w:sz w:val="28"/>
          <w:szCs w:val="28"/>
        </w:rPr>
      </w:pPr>
      <w:r>
        <w:rPr>
          <w:rFonts w:ascii="Times New Roman" w:eastAsia="Calibri" w:hAnsi="Times New Roman" w:cs="Times New Roman"/>
          <w:snapToGrid w:val="0"/>
          <w:sz w:val="28"/>
          <w:szCs w:val="28"/>
        </w:rPr>
        <w:t>З</w:t>
      </w:r>
      <w:r w:rsidR="00C553A3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аконодательно данный вопрос не определен. В каждом конкретном случае</w:t>
      </w:r>
      <w:r w:rsidR="00E46C93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решается вопрос о целесообразно</w:t>
      </w:r>
      <w:r w:rsidR="00C553A3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с</w:t>
      </w:r>
      <w:r w:rsidR="00E46C93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т</w:t>
      </w:r>
      <w:r w:rsidR="00C553A3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и проведения заседаний комиссии, о кол</w:t>
      </w:r>
      <w:r w:rsidR="00E46C93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и</w:t>
      </w:r>
      <w:r w:rsidR="00C553A3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честве и месте проведения</w:t>
      </w:r>
      <w:r w:rsidR="00E46C93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заседаний и</w:t>
      </w:r>
      <w:r w:rsidR="00C553A3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пр.</w:t>
      </w:r>
    </w:p>
    <w:p w:rsidR="00C553A3" w:rsidRPr="00B3552C" w:rsidRDefault="00A60D79" w:rsidP="007272FE">
      <w:pPr>
        <w:jc w:val="both"/>
        <w:rPr>
          <w:rFonts w:ascii="Times New Roman" w:eastAsia="Calibri" w:hAnsi="Times New Roman" w:cs="Times New Roman"/>
          <w:snapToGrid w:val="0"/>
          <w:sz w:val="28"/>
          <w:szCs w:val="28"/>
        </w:rPr>
      </w:pPr>
      <w:r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Главной задачей</w:t>
      </w: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п</w:t>
      </w:r>
      <w:r w:rsidR="00E46C93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ри этом является</w:t>
      </w: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обеспечение э</w:t>
      </w:r>
      <w:r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ффективного участия всех членов комиссии в расследовании</w:t>
      </w: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,</w:t>
      </w:r>
      <w:r w:rsidR="00E46C93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предоставление членам комиссии возможности ознакомления с материалами расследования, с проектом акта расследования, возможности </w:t>
      </w:r>
      <w:r w:rsidR="00FD24C6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участия в обсуждении результатов расследования, вносить предложения о внесении изменений в редакцию акта расследования</w:t>
      </w:r>
      <w:r w:rsidR="00E46C93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.</w:t>
      </w:r>
    </w:p>
    <w:p w:rsidR="00263854" w:rsidRPr="00B3552C" w:rsidRDefault="00B65836" w:rsidP="007272FE">
      <w:pPr>
        <w:jc w:val="both"/>
        <w:rPr>
          <w:rFonts w:ascii="Times New Roman" w:eastAsia="Calibri" w:hAnsi="Times New Roman" w:cs="Times New Roman"/>
          <w:snapToGrid w:val="0"/>
          <w:sz w:val="28"/>
          <w:szCs w:val="28"/>
        </w:rPr>
      </w:pPr>
      <w:r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Р</w:t>
      </w:r>
      <w:r w:rsidR="00585DF6"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аспределени</w:t>
      </w:r>
      <w:r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е</w:t>
      </w:r>
      <w:r w:rsidR="00585DF6"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 xml:space="preserve"> </w:t>
      </w:r>
      <w:r w:rsidR="00E46C93"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полномочий</w:t>
      </w:r>
      <w:r w:rsidR="00585DF6"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 xml:space="preserve"> членов комиссии.</w:t>
      </w:r>
      <w:r w:rsidR="00585DF6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</w:t>
      </w:r>
    </w:p>
    <w:p w:rsidR="00DF6E1C" w:rsidRPr="00B3552C" w:rsidRDefault="00E81184" w:rsidP="007272FE">
      <w:pPr>
        <w:jc w:val="both"/>
        <w:rPr>
          <w:rFonts w:ascii="Times New Roman" w:eastAsia="Calibri" w:hAnsi="Times New Roman" w:cs="Times New Roman"/>
          <w:snapToGrid w:val="0"/>
          <w:sz w:val="28"/>
          <w:szCs w:val="28"/>
        </w:rPr>
      </w:pPr>
      <w:r>
        <w:rPr>
          <w:rFonts w:ascii="Times New Roman" w:eastAsia="Calibri" w:hAnsi="Times New Roman" w:cs="Times New Roman"/>
          <w:snapToGrid w:val="0"/>
          <w:sz w:val="28"/>
          <w:szCs w:val="28"/>
        </w:rPr>
        <w:t>В</w:t>
      </w:r>
      <w:r w:rsidR="008656B3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данном случае</w:t>
      </w:r>
      <w:r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следует</w:t>
      </w:r>
      <w:r w:rsidR="00585DF6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руководств</w:t>
      </w:r>
      <w:r>
        <w:rPr>
          <w:rFonts w:ascii="Times New Roman" w:eastAsia="Calibri" w:hAnsi="Times New Roman" w:cs="Times New Roman"/>
          <w:snapToGrid w:val="0"/>
          <w:sz w:val="28"/>
          <w:szCs w:val="28"/>
        </w:rPr>
        <w:t>оваться</w:t>
      </w:r>
      <w:r w:rsidR="00585DF6" w:rsidRPr="00B3552C">
        <w:rPr>
          <w:rFonts w:ascii="Times New Roman" w:eastAsia="Calibri" w:hAnsi="Times New Roman" w:cs="Times New Roman"/>
          <w:snapToGrid w:val="0"/>
          <w:color w:val="FF0000"/>
          <w:sz w:val="28"/>
          <w:szCs w:val="28"/>
        </w:rPr>
        <w:t xml:space="preserve"> </w:t>
      </w:r>
      <w:r w:rsidR="00585DF6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Методическими рекомендациями </w:t>
      </w:r>
      <w:proofErr w:type="spellStart"/>
      <w:r w:rsidR="00585DF6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Роструда</w:t>
      </w:r>
      <w:proofErr w:type="spellEnd"/>
      <w:r w:rsidR="00585DF6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по расследованию несчастных случаев от 14.07.2017</w:t>
      </w:r>
      <w:r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</w:t>
      </w:r>
      <w:r w:rsidR="00585DF6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г., утвержденных Управлением</w:t>
      </w:r>
      <w:r w:rsidR="00DF6E1C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государственно</w:t>
      </w:r>
      <w:r w:rsidR="008E5E99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го надзора в сфере охраны труда Федеральной службы по труду и занятости</w:t>
      </w:r>
      <w:r>
        <w:rPr>
          <w:rFonts w:ascii="Times New Roman" w:eastAsia="Calibri" w:hAnsi="Times New Roman" w:cs="Times New Roman"/>
          <w:snapToGrid w:val="0"/>
          <w:sz w:val="28"/>
          <w:szCs w:val="28"/>
        </w:rPr>
        <w:t>.</w:t>
      </w:r>
    </w:p>
    <w:p w:rsidR="008E5E99" w:rsidRPr="00B3552C" w:rsidRDefault="00F91E51" w:rsidP="007272FE">
      <w:pPr>
        <w:jc w:val="both"/>
        <w:rPr>
          <w:rFonts w:ascii="Times New Roman" w:eastAsia="Calibri" w:hAnsi="Times New Roman" w:cs="Times New Roman"/>
          <w:snapToGrid w:val="0"/>
          <w:sz w:val="28"/>
          <w:szCs w:val="28"/>
        </w:rPr>
      </w:pP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lastRenderedPageBreak/>
        <w:t>К</w:t>
      </w:r>
      <w:r w:rsidR="00F14C82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функциям</w:t>
      </w:r>
      <w:r w:rsidR="00DF6E1C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</w:t>
      </w:r>
      <w:r w:rsidR="00DF6E1C" w:rsidRPr="00B3552C">
        <w:rPr>
          <w:rFonts w:ascii="Times New Roman" w:eastAsia="Calibri" w:hAnsi="Times New Roman" w:cs="Times New Roman"/>
          <w:b/>
          <w:snapToGrid w:val="0"/>
          <w:sz w:val="28"/>
          <w:szCs w:val="28"/>
          <w:u w:val="single"/>
        </w:rPr>
        <w:t xml:space="preserve">председателя комиссии </w:t>
      </w:r>
      <w:r w:rsidR="00DF6E1C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(ГИТ) о</w:t>
      </w:r>
      <w:r w:rsidR="008E5E99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т</w:t>
      </w:r>
      <w:r w:rsidR="00DF6E1C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н</w:t>
      </w:r>
      <w:r w:rsidR="008E5E99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е</w:t>
      </w:r>
      <w:r w:rsidR="00DF6E1C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сены во</w:t>
      </w:r>
      <w:r w:rsidR="008E5E99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п</w:t>
      </w:r>
      <w:r w:rsidR="00DF6E1C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росы контрольно </w:t>
      </w:r>
      <w:r w:rsidR="008E5E99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–</w:t>
      </w:r>
      <w:r w:rsidR="00DF6E1C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надзорного</w:t>
      </w:r>
      <w:r w:rsidR="008E5E99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</w:t>
      </w:r>
      <w:r w:rsidR="00DF6E1C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характера при осуществлении мероприятий по расследованию, контрол</w:t>
      </w:r>
      <w:r w:rsidR="00E81184">
        <w:rPr>
          <w:rFonts w:ascii="Times New Roman" w:eastAsia="Calibri" w:hAnsi="Times New Roman" w:cs="Times New Roman"/>
          <w:snapToGrid w:val="0"/>
          <w:sz w:val="28"/>
          <w:szCs w:val="28"/>
        </w:rPr>
        <w:t>ю</w:t>
      </w:r>
      <w:r w:rsidR="00DF6E1C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за исполнением требований трудового </w:t>
      </w:r>
      <w:proofErr w:type="gramStart"/>
      <w:r w:rsidR="00DF6E1C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законодательства</w:t>
      </w:r>
      <w:r w:rsidR="008D0788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</w:t>
      </w:r>
      <w:r w:rsidR="00DF6E1C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при</w:t>
      </w:r>
      <w:proofErr w:type="gramEnd"/>
      <w:r w:rsidR="00DF6E1C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 формировании работодателем  комиссии по расследованию. Кроме того, на председателя комиссии возлагаются</w:t>
      </w:r>
      <w:r w:rsidR="00FA2146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задачи по распределению обязан</w:t>
      </w:r>
      <w:r w:rsidR="00DF6E1C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н</w:t>
      </w:r>
      <w:r w:rsidR="00FA2146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о</w:t>
      </w:r>
      <w:r w:rsidR="00DF6E1C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с</w:t>
      </w:r>
      <w:r w:rsidR="00FA2146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т</w:t>
      </w:r>
      <w:r w:rsidR="008E5E99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ей между членами комиссии. </w:t>
      </w:r>
    </w:p>
    <w:p w:rsidR="00DF6E1C" w:rsidRPr="00B3552C" w:rsidRDefault="00DF6E1C" w:rsidP="007272FE">
      <w:pPr>
        <w:jc w:val="both"/>
        <w:rPr>
          <w:rFonts w:ascii="Times New Roman" w:eastAsia="Calibri" w:hAnsi="Times New Roman" w:cs="Times New Roman"/>
          <w:snapToGrid w:val="0"/>
          <w:sz w:val="28"/>
          <w:szCs w:val="28"/>
        </w:rPr>
      </w:pP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- </w:t>
      </w:r>
      <w:r w:rsidR="00E81184">
        <w:rPr>
          <w:rFonts w:ascii="Times New Roman" w:eastAsia="Calibri" w:hAnsi="Times New Roman" w:cs="Times New Roman"/>
          <w:b/>
          <w:snapToGrid w:val="0"/>
          <w:sz w:val="28"/>
          <w:szCs w:val="28"/>
          <w:u w:val="single"/>
        </w:rPr>
        <w:t>Ч</w:t>
      </w:r>
      <w:r w:rsidRPr="00B3552C">
        <w:rPr>
          <w:rFonts w:ascii="Times New Roman" w:eastAsia="Calibri" w:hAnsi="Times New Roman" w:cs="Times New Roman"/>
          <w:b/>
          <w:snapToGrid w:val="0"/>
          <w:sz w:val="28"/>
          <w:szCs w:val="28"/>
          <w:u w:val="single"/>
        </w:rPr>
        <w:t>лены комиссии представители работодателя</w:t>
      </w: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организуют оказание помощи пострадавшему, его родственникам (материально, техникой, выделением автотранспорта</w:t>
      </w:r>
      <w:r w:rsidR="009C4C10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и т.п.), обеспечивает провед</w:t>
      </w: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ение необходимых экспертиз, исполнение фотографий, схем и чертежей. Немедленно принима</w:t>
      </w:r>
      <w:r w:rsidR="00B62E9E">
        <w:rPr>
          <w:rFonts w:ascii="Times New Roman" w:eastAsia="Calibri" w:hAnsi="Times New Roman" w:cs="Times New Roman"/>
          <w:snapToGrid w:val="0"/>
          <w:sz w:val="28"/>
          <w:szCs w:val="28"/>
        </w:rPr>
        <w:t>ю</w:t>
      </w: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т меры </w:t>
      </w:r>
      <w:r w:rsidR="003D146B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к</w:t>
      </w: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</w:t>
      </w:r>
      <w:r w:rsidR="003D146B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уст</w:t>
      </w: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ранению</w:t>
      </w:r>
      <w:r w:rsidR="003D146B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приведших к несчастному случаю нарушений, обеспечива</w:t>
      </w:r>
      <w:r w:rsidR="00B62E9E">
        <w:rPr>
          <w:rFonts w:ascii="Times New Roman" w:eastAsia="Calibri" w:hAnsi="Times New Roman" w:cs="Times New Roman"/>
          <w:snapToGrid w:val="0"/>
          <w:sz w:val="28"/>
          <w:szCs w:val="28"/>
        </w:rPr>
        <w:t>ю</w:t>
      </w:r>
      <w:r w:rsidR="003D146B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т  при необходимости ограждение или охрану места происшествия.</w:t>
      </w:r>
    </w:p>
    <w:p w:rsidR="003D146B" w:rsidRPr="00B3552C" w:rsidRDefault="003D146B" w:rsidP="007272FE">
      <w:pPr>
        <w:jc w:val="both"/>
        <w:rPr>
          <w:rFonts w:ascii="Times New Roman" w:eastAsia="Calibri" w:hAnsi="Times New Roman" w:cs="Times New Roman"/>
          <w:snapToGrid w:val="0"/>
          <w:sz w:val="28"/>
          <w:szCs w:val="28"/>
        </w:rPr>
      </w:pP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-</w:t>
      </w:r>
      <w:r w:rsidR="00B62E9E" w:rsidRPr="00483BF4">
        <w:rPr>
          <w:rFonts w:ascii="Times New Roman" w:eastAsia="Calibri" w:hAnsi="Times New Roman" w:cs="Times New Roman"/>
          <w:b/>
          <w:snapToGrid w:val="0"/>
          <w:sz w:val="28"/>
          <w:szCs w:val="28"/>
        </w:rPr>
        <w:t xml:space="preserve"> </w:t>
      </w:r>
      <w:r w:rsidR="00B62E9E">
        <w:rPr>
          <w:rFonts w:ascii="Times New Roman" w:eastAsia="Calibri" w:hAnsi="Times New Roman" w:cs="Times New Roman"/>
          <w:b/>
          <w:snapToGrid w:val="0"/>
          <w:sz w:val="28"/>
          <w:szCs w:val="28"/>
          <w:u w:val="single"/>
        </w:rPr>
        <w:t>Ч</w:t>
      </w:r>
      <w:r w:rsidRPr="00B3552C">
        <w:rPr>
          <w:rFonts w:ascii="Times New Roman" w:eastAsia="Calibri" w:hAnsi="Times New Roman" w:cs="Times New Roman"/>
          <w:b/>
          <w:snapToGrid w:val="0"/>
          <w:sz w:val="28"/>
          <w:szCs w:val="28"/>
          <w:u w:val="single"/>
        </w:rPr>
        <w:t>лен комиссии – специалист по охране труда</w:t>
      </w: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– формирует материалы</w:t>
      </w:r>
      <w:r w:rsidR="005A7DFE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расследования, проводит подготовку писем и запросов. Представляет локальные нормативные документы</w:t>
      </w:r>
      <w:r w:rsidR="009C4C10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, должностные обязанности причастных лиц.</w:t>
      </w:r>
    </w:p>
    <w:p w:rsidR="009C4C10" w:rsidRPr="00B3552C" w:rsidRDefault="009C4C10" w:rsidP="007272FE">
      <w:pPr>
        <w:jc w:val="both"/>
        <w:rPr>
          <w:rFonts w:ascii="Times New Roman" w:eastAsia="Calibri" w:hAnsi="Times New Roman" w:cs="Times New Roman"/>
          <w:snapToGrid w:val="0"/>
          <w:sz w:val="28"/>
          <w:szCs w:val="28"/>
        </w:rPr>
      </w:pP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-</w:t>
      </w:r>
      <w:r w:rsidR="00483BF4">
        <w:rPr>
          <w:rFonts w:ascii="Times New Roman" w:eastAsia="Calibri" w:hAnsi="Times New Roman" w:cs="Times New Roman"/>
          <w:snapToGrid w:val="0"/>
          <w:sz w:val="28"/>
          <w:szCs w:val="28"/>
        </w:rPr>
        <w:t> </w:t>
      </w:r>
      <w:r w:rsidR="00B62E9E">
        <w:rPr>
          <w:rFonts w:ascii="Times New Roman" w:eastAsia="Calibri" w:hAnsi="Times New Roman" w:cs="Times New Roman"/>
          <w:b/>
          <w:snapToGrid w:val="0"/>
          <w:sz w:val="28"/>
          <w:szCs w:val="28"/>
          <w:u w:val="single"/>
        </w:rPr>
        <w:t>Ч</w:t>
      </w:r>
      <w:r w:rsidRPr="00B3552C">
        <w:rPr>
          <w:rFonts w:ascii="Times New Roman" w:eastAsia="Calibri" w:hAnsi="Times New Roman" w:cs="Times New Roman"/>
          <w:b/>
          <w:snapToGrid w:val="0"/>
          <w:sz w:val="28"/>
          <w:szCs w:val="28"/>
          <w:u w:val="single"/>
        </w:rPr>
        <w:t>лен комиссии - представитель территориального объединения организаций профсоюзов</w:t>
      </w: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– участвует в разъяснении </w:t>
      </w:r>
      <w:r w:rsidR="00FA2146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по</w:t>
      </w: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страдавшему</w:t>
      </w:r>
      <w:r w:rsidR="00FA2146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, его</w:t>
      </w:r>
      <w:r w:rsidR="004A6FE2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родственникам</w:t>
      </w:r>
      <w:r w:rsidR="00FA2146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их прав при нечастном случае на возмещение вреда в связи с полученным увечьем, либо потерей кормильца, защищая права и интересы пострадавшего как члена профсоюза, оказывая помощь социального </w:t>
      </w:r>
      <w:r w:rsidR="006950E8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характера. Проверяет выполнение решений профкома организаций в обл</w:t>
      </w:r>
      <w:r w:rsidR="00543853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а</w:t>
      </w:r>
      <w:r w:rsidR="006950E8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сти охраны труда</w:t>
      </w:r>
      <w:r w:rsidR="00543853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.</w:t>
      </w:r>
    </w:p>
    <w:p w:rsidR="00B62E9E" w:rsidRDefault="00543853" w:rsidP="007272FE">
      <w:pPr>
        <w:jc w:val="both"/>
        <w:rPr>
          <w:rFonts w:ascii="Times New Roman" w:eastAsia="Calibri" w:hAnsi="Times New Roman" w:cs="Times New Roman"/>
          <w:snapToGrid w:val="0"/>
          <w:sz w:val="28"/>
          <w:szCs w:val="28"/>
        </w:rPr>
      </w:pP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Информирует профком организации о ходе расследования, о возможном установлении факта грубой неосторожности</w:t>
      </w:r>
      <w:r w:rsidR="00B62E9E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пострадавшего, содействовавшей</w:t>
      </w: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возникновению или увеличению размера вреда, причиненного его здоровью.</w:t>
      </w:r>
    </w:p>
    <w:p w:rsidR="004852FA" w:rsidRPr="00B3552C" w:rsidRDefault="00B62E9E" w:rsidP="007272FE">
      <w:pPr>
        <w:jc w:val="both"/>
        <w:rPr>
          <w:rFonts w:ascii="Times New Roman" w:eastAsia="Calibri" w:hAnsi="Times New Roman" w:cs="Times New Roman"/>
          <w:snapToGrid w:val="0"/>
          <w:sz w:val="28"/>
          <w:szCs w:val="28"/>
        </w:rPr>
      </w:pPr>
      <w:r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6. </w:t>
      </w:r>
      <w:r w:rsidR="009C59BE"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Сроки расследования</w:t>
      </w:r>
      <w:r w:rsidR="00940AE9"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. Количество и основания продления сроков расследования</w:t>
      </w:r>
    </w:p>
    <w:p w:rsidR="007E2E7C" w:rsidRPr="00B3552C" w:rsidRDefault="007E2E7C" w:rsidP="007272FE">
      <w:pPr>
        <w:jc w:val="both"/>
        <w:rPr>
          <w:rFonts w:ascii="Times New Roman" w:eastAsia="Calibri" w:hAnsi="Times New Roman" w:cs="Times New Roman"/>
          <w:snapToGrid w:val="0"/>
          <w:sz w:val="28"/>
          <w:szCs w:val="28"/>
        </w:rPr>
      </w:pP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Законодательно </w:t>
      </w:r>
      <w:r w:rsidR="00B62E9E">
        <w:rPr>
          <w:rFonts w:ascii="Times New Roman" w:eastAsia="Calibri" w:hAnsi="Times New Roman" w:cs="Times New Roman"/>
          <w:snapToGrid w:val="0"/>
          <w:sz w:val="28"/>
          <w:szCs w:val="28"/>
        </w:rPr>
        <w:t>установлены сроки расследования</w:t>
      </w: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:</w:t>
      </w:r>
    </w:p>
    <w:p w:rsidR="009C59BE" w:rsidRPr="00B3552C" w:rsidRDefault="009C59BE" w:rsidP="007272FE">
      <w:pPr>
        <w:jc w:val="both"/>
        <w:rPr>
          <w:rFonts w:ascii="Times New Roman" w:eastAsia="Calibri" w:hAnsi="Times New Roman" w:cs="Times New Roman"/>
          <w:snapToGrid w:val="0"/>
          <w:sz w:val="28"/>
          <w:szCs w:val="28"/>
        </w:rPr>
      </w:pP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Легкие </w:t>
      </w:r>
      <w:r w:rsidR="00B62E9E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несчастные случаи </w:t>
      </w: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– </w:t>
      </w:r>
      <w:r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3 дня</w:t>
      </w:r>
      <w:r w:rsidR="00B62E9E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;</w:t>
      </w:r>
    </w:p>
    <w:p w:rsidR="007E2E7C" w:rsidRPr="00B3552C" w:rsidRDefault="009C59BE" w:rsidP="007272FE">
      <w:pPr>
        <w:jc w:val="both"/>
        <w:rPr>
          <w:rFonts w:ascii="Times New Roman" w:eastAsia="Calibri" w:hAnsi="Times New Roman" w:cs="Times New Roman"/>
          <w:snapToGrid w:val="0"/>
          <w:sz w:val="28"/>
          <w:szCs w:val="28"/>
        </w:rPr>
      </w:pP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Тяжелые и смертельные </w:t>
      </w:r>
      <w:r w:rsidR="00B62E9E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несчастные случаи </w:t>
      </w: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– </w:t>
      </w:r>
      <w:r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15 дней</w:t>
      </w: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. </w:t>
      </w:r>
    </w:p>
    <w:p w:rsidR="00E46C93" w:rsidRPr="00B3552C" w:rsidRDefault="009C59BE" w:rsidP="007272FE">
      <w:pPr>
        <w:jc w:val="both"/>
        <w:rPr>
          <w:rFonts w:ascii="Times New Roman" w:eastAsia="Calibri" w:hAnsi="Times New Roman" w:cs="Times New Roman"/>
          <w:snapToGrid w:val="0"/>
          <w:sz w:val="28"/>
          <w:szCs w:val="28"/>
        </w:rPr>
      </w:pP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Возможно </w:t>
      </w:r>
      <w:r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продление</w:t>
      </w: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еще на 15 дне</w:t>
      </w:r>
      <w:r w:rsidR="009D7B68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й</w:t>
      </w:r>
      <w:r w:rsidR="007E2E7C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. Продление производится в исключительных случаях по решению председателя комиссии и связано с </w:t>
      </w:r>
      <w:r w:rsidR="007E2E7C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lastRenderedPageBreak/>
        <w:t>необходимостью проведе</w:t>
      </w:r>
      <w:r w:rsidR="00B62E9E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ния дополнительных мероприятий </w:t>
      </w:r>
      <w:r w:rsidR="007E2E7C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(доп. экспертизы, процессуальные решения органов дознания и </w:t>
      </w:r>
      <w:proofErr w:type="spellStart"/>
      <w:r w:rsidR="007E2E7C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пр</w:t>
      </w:r>
      <w:proofErr w:type="spellEnd"/>
      <w:r w:rsidR="007E2E7C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). </w:t>
      </w:r>
      <w:r w:rsidR="00E46C93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Основания для продления сроков расследования должны быть</w:t>
      </w:r>
      <w:r w:rsidR="00B62E9E">
        <w:rPr>
          <w:rFonts w:ascii="Times New Roman" w:eastAsia="Calibri" w:hAnsi="Times New Roman" w:cs="Times New Roman"/>
          <w:snapToGrid w:val="0"/>
          <w:sz w:val="28"/>
          <w:szCs w:val="28"/>
        </w:rPr>
        <w:t>,</w:t>
      </w:r>
      <w:r w:rsidR="00E46C93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что называется «</w:t>
      </w:r>
      <w:r w:rsidR="007F1F5E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жел</w:t>
      </w:r>
      <w:r w:rsidR="00E46C93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езобетонными»,</w:t>
      </w:r>
      <w:r w:rsidR="00FD24C6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исчерпывающий перечень оснований для продления содержится в ст</w:t>
      </w:r>
      <w:r w:rsidR="00B62E9E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. 229.1 ТК РФ, </w:t>
      </w:r>
      <w:r w:rsidR="00E46C93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вопрос</w:t>
      </w:r>
      <w:r w:rsidR="00B62E9E">
        <w:rPr>
          <w:rFonts w:ascii="Times New Roman" w:eastAsia="Calibri" w:hAnsi="Times New Roman" w:cs="Times New Roman"/>
          <w:snapToGrid w:val="0"/>
          <w:sz w:val="28"/>
          <w:szCs w:val="28"/>
        </w:rPr>
        <w:t>ы оснований для</w:t>
      </w:r>
      <w:r w:rsidR="00E46C93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продления расследования находится </w:t>
      </w:r>
      <w:r w:rsidR="00FD24C6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в постоянном поле зрения</w:t>
      </w:r>
      <w:r w:rsidR="00E46C93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</w:t>
      </w:r>
      <w:proofErr w:type="spellStart"/>
      <w:r w:rsidR="00E46C93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Роструда</w:t>
      </w:r>
      <w:proofErr w:type="spellEnd"/>
      <w:r w:rsidR="00E46C93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.</w:t>
      </w:r>
    </w:p>
    <w:p w:rsidR="00C70295" w:rsidRPr="00B3552C" w:rsidRDefault="00E46C93" w:rsidP="007272FE">
      <w:pPr>
        <w:jc w:val="both"/>
        <w:rPr>
          <w:rFonts w:ascii="Times New Roman" w:eastAsia="Calibri" w:hAnsi="Times New Roman" w:cs="Times New Roman"/>
          <w:b/>
          <w:snapToGrid w:val="0"/>
          <w:sz w:val="28"/>
          <w:szCs w:val="28"/>
        </w:rPr>
      </w:pP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Следует отметить, что речь идет о календарных днях. Не принимается во внимание наличие в периоде расследования выходных и праздничных дней. </w:t>
      </w:r>
      <w:r w:rsidR="000D1791">
        <w:rPr>
          <w:rFonts w:ascii="Times New Roman" w:eastAsia="Calibri" w:hAnsi="Times New Roman" w:cs="Times New Roman"/>
          <w:snapToGrid w:val="0"/>
          <w:sz w:val="28"/>
          <w:szCs w:val="28"/>
        </w:rPr>
        <w:t>С</w:t>
      </w: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ледует иметь </w:t>
      </w:r>
      <w:r w:rsidR="000D1791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это </w:t>
      </w: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в виду</w:t>
      </w:r>
      <w:r w:rsidR="007F1F5E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при планировании тех или иных мероприятий.</w:t>
      </w: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</w:t>
      </w:r>
    </w:p>
    <w:p w:rsidR="00BF23D3" w:rsidRPr="00B3552C" w:rsidRDefault="000D1791" w:rsidP="007272FE">
      <w:pPr>
        <w:jc w:val="both"/>
        <w:rPr>
          <w:rFonts w:ascii="Times New Roman" w:eastAsia="Calibri" w:hAnsi="Times New Roman" w:cs="Times New Roman"/>
          <w:snapToGrid w:val="0"/>
          <w:sz w:val="28"/>
          <w:szCs w:val="28"/>
        </w:rPr>
      </w:pPr>
      <w:r>
        <w:rPr>
          <w:rFonts w:ascii="Times New Roman" w:eastAsia="Calibri" w:hAnsi="Times New Roman" w:cs="Times New Roman"/>
          <w:b/>
          <w:snapToGrid w:val="0"/>
          <w:sz w:val="28"/>
          <w:szCs w:val="28"/>
        </w:rPr>
        <w:t xml:space="preserve">7. </w:t>
      </w:r>
      <w:r w:rsidR="002774C4"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П</w:t>
      </w:r>
      <w:r w:rsidR="007E2E7C"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орядок проведения расследования, перечень необходимых действий, необходимые документы работодателя</w:t>
      </w:r>
      <w:r w:rsidR="00BF23D3"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, определение достаточности объема материалов расследования.</w:t>
      </w:r>
    </w:p>
    <w:p w:rsidR="00375E33" w:rsidRPr="000D1791" w:rsidRDefault="000D1791" w:rsidP="007272FE">
      <w:pPr>
        <w:jc w:val="both"/>
        <w:rPr>
          <w:rFonts w:ascii="Times New Roman" w:eastAsia="Calibri" w:hAnsi="Times New Roman" w:cs="Times New Roman"/>
          <w:b/>
          <w:snapToGrid w:val="0"/>
          <w:sz w:val="28"/>
          <w:szCs w:val="28"/>
        </w:rPr>
      </w:pPr>
      <w:r>
        <w:rPr>
          <w:rFonts w:ascii="Times New Roman" w:eastAsia="Calibri" w:hAnsi="Times New Roman" w:cs="Times New Roman"/>
          <w:snapToGrid w:val="0"/>
          <w:sz w:val="28"/>
          <w:szCs w:val="28"/>
        </w:rPr>
        <w:t>За</w:t>
      </w:r>
      <w:r w:rsidR="00BF23D3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конодатель не устанавливает в данн</w:t>
      </w:r>
      <w:r w:rsidR="00B14E5B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ом вопросе </w:t>
      </w:r>
      <w:r w:rsidR="00B14E5B"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регламент</w:t>
      </w:r>
      <w:r w:rsidR="00C70295"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 xml:space="preserve"> (обязательность)</w:t>
      </w:r>
      <w:r w:rsidR="00B14E5B"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 xml:space="preserve"> пр</w:t>
      </w:r>
      <w:r w:rsidR="00BF23D3"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оведения тех или иных мероприятий</w:t>
      </w:r>
      <w:r w:rsidR="00C70295"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 xml:space="preserve"> и необходимых документов</w:t>
      </w:r>
      <w:r w:rsidR="00BF23D3"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.</w:t>
      </w:r>
      <w:r w:rsidR="00BF23D3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В ст. 229.2 Т</w:t>
      </w:r>
      <w:r w:rsidR="00375E33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К РФ указывается лишь перечень </w:t>
      </w:r>
      <w:r w:rsidR="00B14E5B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меро</w:t>
      </w:r>
      <w:r w:rsidR="00BF23D3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п</w:t>
      </w:r>
      <w:r w:rsidR="00B14E5B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р</w:t>
      </w:r>
      <w:r w:rsidR="00BF23D3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иятий, пров</w:t>
      </w:r>
      <w:r w:rsidR="00B14E5B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о</w:t>
      </w:r>
      <w:r w:rsidR="00BF23D3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димых комиссией по расследованию. Он включает в себя </w:t>
      </w:r>
      <w:r w:rsidR="00B14E5B"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осмотр</w:t>
      </w:r>
      <w:r w:rsidR="00BF23D3"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 xml:space="preserve"> места происшествия, опросов причастных лиц (очевидцы и должностные лица), получение необходимой информации от работодателя и причастных структур (мед</w:t>
      </w:r>
      <w:r>
        <w:rPr>
          <w:rFonts w:ascii="Times New Roman" w:eastAsia="Calibri" w:hAnsi="Times New Roman" w:cs="Times New Roman"/>
          <w:b/>
          <w:snapToGrid w:val="0"/>
          <w:sz w:val="28"/>
          <w:szCs w:val="28"/>
        </w:rPr>
        <w:t>.</w:t>
      </w:r>
      <w:r w:rsidR="0096763D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 </w:t>
      </w:r>
      <w:r w:rsidR="00BF23D3"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учреждения, орг</w:t>
      </w:r>
      <w:r w:rsidR="007F1F5E"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аны следствия и дознания и пр.), назначение различных экспертиз, исследований и пр</w:t>
      </w:r>
      <w:r w:rsidR="007F1F5E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.</w:t>
      </w:r>
      <w:r w:rsidR="00BF23D3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napToGrid w:val="0"/>
          <w:sz w:val="28"/>
          <w:szCs w:val="28"/>
        </w:rPr>
        <w:t>В</w:t>
      </w:r>
      <w:r w:rsidR="00BF23D3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каждом конкретном случае перечень необходимых мероприятий индивидуален и устанавливается комиссией по расследованию. В то же время, что к</w:t>
      </w:r>
      <w:r w:rsidR="00375E33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асается необходи</w:t>
      </w:r>
      <w:r w:rsidR="00BF23D3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м</w:t>
      </w:r>
      <w:r w:rsidR="00375E33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ой информации о</w:t>
      </w:r>
      <w:r w:rsidR="00BF23D3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т работодателя, то в дан</w:t>
      </w:r>
      <w:r w:rsidR="00375E33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но</w:t>
      </w:r>
      <w:r w:rsidR="00BF23D3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м случае речь идет о стандартном пакете</w:t>
      </w:r>
      <w:r w:rsidR="00C70295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документов, предоставляемых работо</w:t>
      </w:r>
      <w:r w:rsidR="00BF23D3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дателем по запросу комиссии. </w:t>
      </w:r>
      <w:r w:rsidR="007F1F5E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В стандартный пакет до</w:t>
      </w:r>
      <w:r w:rsidR="00375E33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кументов входит </w:t>
      </w:r>
      <w:r w:rsidR="00375E33" w:rsidRPr="000D1791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определение статуса пострадавшего работника, подтверждение факта трудовых отношений, наличие обучения по охране труда, проведения необходимых медицинских осмотров и психиатрических освидетельствований, обеспечение средствами индивидуальной защиты и ряд других сведений.</w:t>
      </w:r>
    </w:p>
    <w:p w:rsidR="00C70295" w:rsidRPr="00B3552C" w:rsidRDefault="007F1F5E" w:rsidP="007272FE">
      <w:pPr>
        <w:jc w:val="both"/>
        <w:rPr>
          <w:rFonts w:ascii="Times New Roman" w:eastAsia="Calibri" w:hAnsi="Times New Roman" w:cs="Times New Roman"/>
          <w:snapToGrid w:val="0"/>
          <w:sz w:val="28"/>
          <w:szCs w:val="28"/>
        </w:rPr>
      </w:pP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Комиссии по расследованию законом</w:t>
      </w:r>
      <w:r w:rsidR="000D1791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предоставлено право определения</w:t>
      </w: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достаточности </w:t>
      </w:r>
      <w:r w:rsidR="000D1791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объема и перечня документов в </w:t>
      </w: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м</w:t>
      </w:r>
      <w:r w:rsidR="000D1791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атериалах расследования. Никто </w:t>
      </w: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при этом не вправе вмешиваться и корректировать действия комиссии по расследованию.</w:t>
      </w:r>
    </w:p>
    <w:p w:rsidR="00B82502" w:rsidRPr="00B3552C" w:rsidRDefault="000D1791" w:rsidP="007272FE">
      <w:pPr>
        <w:jc w:val="both"/>
        <w:rPr>
          <w:rFonts w:ascii="Times New Roman" w:eastAsia="Calibri" w:hAnsi="Times New Roman" w:cs="Times New Roman"/>
          <w:b/>
          <w:snapToGrid w:val="0"/>
          <w:sz w:val="28"/>
          <w:szCs w:val="28"/>
        </w:rPr>
      </w:pPr>
      <w:r>
        <w:rPr>
          <w:rFonts w:ascii="Times New Roman" w:eastAsia="Calibri" w:hAnsi="Times New Roman" w:cs="Times New Roman"/>
          <w:b/>
          <w:snapToGrid w:val="0"/>
          <w:sz w:val="28"/>
          <w:szCs w:val="28"/>
        </w:rPr>
        <w:t>8.</w:t>
      </w:r>
      <w:r w:rsidR="00084AF7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 </w:t>
      </w:r>
      <w:r w:rsidR="00B82502"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Уст</w:t>
      </w:r>
      <w:r w:rsidR="00A67358"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а</w:t>
      </w:r>
      <w:r w:rsidR="00B82502"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но</w:t>
      </w:r>
      <w:r w:rsidR="00A67358"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вление обстоятельств несчастног</w:t>
      </w:r>
      <w:r w:rsidR="00B82502"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о случая, причин и лиц, допуст</w:t>
      </w:r>
      <w:r w:rsidR="00A67358"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ив</w:t>
      </w:r>
      <w:r w:rsidR="00B82502"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ших нарушения требований охраны труда</w:t>
      </w:r>
      <w:r w:rsidR="00A67358"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.</w:t>
      </w:r>
    </w:p>
    <w:p w:rsidR="007F1F5E" w:rsidRPr="00B3552C" w:rsidRDefault="007F1F5E" w:rsidP="007272FE">
      <w:pPr>
        <w:jc w:val="both"/>
        <w:rPr>
          <w:rFonts w:ascii="Times New Roman" w:eastAsia="Calibri" w:hAnsi="Times New Roman" w:cs="Times New Roman"/>
          <w:snapToGrid w:val="0"/>
          <w:sz w:val="28"/>
          <w:szCs w:val="28"/>
        </w:rPr>
      </w:pPr>
      <w:r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Обстоятельства несчастного случая</w:t>
      </w: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устанавливаются в результате проведения мероприятий по расследования, определяются критерии события </w:t>
      </w: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lastRenderedPageBreak/>
        <w:t>несчастного случая, места, времени</w:t>
      </w:r>
      <w:r w:rsidR="00C30E64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, устанавливается также статус пострадавшего лица</w:t>
      </w:r>
      <w:r w:rsidR="00FD24C6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,</w:t>
      </w:r>
      <w:r w:rsidR="00C30E64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включая факт наличия трудовых отношений, выполнения пострадавшим действий в интересах работодателя. Кроме того, дается характеристика действий, производимых в момент несчастного случая всеми причастными лицами. </w:t>
      </w:r>
    </w:p>
    <w:p w:rsidR="007F1F5E" w:rsidRPr="00B3552C" w:rsidRDefault="007F1F5E" w:rsidP="007272FE">
      <w:pPr>
        <w:jc w:val="both"/>
        <w:rPr>
          <w:rFonts w:ascii="Times New Roman" w:eastAsia="Calibri" w:hAnsi="Times New Roman" w:cs="Times New Roman"/>
          <w:b/>
          <w:snapToGrid w:val="0"/>
          <w:sz w:val="28"/>
          <w:szCs w:val="28"/>
        </w:rPr>
      </w:pP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</w:t>
      </w:r>
      <w:r w:rsidR="00C30E64"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«</w:t>
      </w:r>
      <w:r w:rsidR="00084AF7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Т</w:t>
      </w:r>
      <w:r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ехнологи</w:t>
      </w:r>
      <w:r w:rsidR="00084AF7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я</w:t>
      </w:r>
      <w:r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 xml:space="preserve"> расследования</w:t>
      </w:r>
      <w:r w:rsidR="00C30E64"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»</w:t>
      </w:r>
    </w:p>
    <w:p w:rsidR="00CC4449" w:rsidRPr="00B3552C" w:rsidRDefault="00375E33" w:rsidP="007272FE">
      <w:pPr>
        <w:jc w:val="both"/>
        <w:rPr>
          <w:rFonts w:ascii="Times New Roman" w:eastAsia="Calibri" w:hAnsi="Times New Roman" w:cs="Times New Roman"/>
          <w:snapToGrid w:val="0"/>
          <w:sz w:val="28"/>
          <w:szCs w:val="28"/>
        </w:rPr>
      </w:pP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Как известно, по каждому виду экономической деятельности</w:t>
      </w:r>
      <w:r w:rsidR="00C30E64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существуют но</w:t>
      </w:r>
      <w:r w:rsidR="00A67358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рмат</w:t>
      </w:r>
      <w:r w:rsidR="00CC4449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ивные правовые акты РФ, содержа</w:t>
      </w:r>
      <w:r w:rsidR="00C30E64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щие государ</w:t>
      </w:r>
      <w:r w:rsidR="00A67358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с</w:t>
      </w:r>
      <w:r w:rsidR="00C30E64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т</w:t>
      </w:r>
      <w:r w:rsidR="00A67358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венны</w:t>
      </w:r>
      <w:r w:rsidR="00CC4449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е</w:t>
      </w:r>
      <w:r w:rsidR="00A67358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нормативные требования охраны труда</w:t>
      </w:r>
      <w:r w:rsidR="00CC4449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. Р</w:t>
      </w:r>
      <w:r w:rsidR="00C30E64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ечь идет о Межотраслевых правил</w:t>
      </w:r>
      <w:r w:rsidR="00CC4449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ах по охране труда, утвержденных приказами М</w:t>
      </w:r>
      <w:r w:rsidR="008E63B1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инт</w:t>
      </w:r>
      <w:r w:rsidR="00C30E64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р</w:t>
      </w:r>
      <w:r w:rsidR="008E63B1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уда и соцзащиты РФ. </w:t>
      </w:r>
      <w:r w:rsidR="00084AF7">
        <w:rPr>
          <w:rFonts w:ascii="Times New Roman" w:eastAsia="Calibri" w:hAnsi="Times New Roman" w:cs="Times New Roman"/>
          <w:snapToGrid w:val="0"/>
          <w:sz w:val="28"/>
          <w:szCs w:val="28"/>
        </w:rPr>
        <w:t>С</w:t>
      </w:r>
      <w:r w:rsidR="00CC4449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01.01.2021 г. введено в д</w:t>
      </w:r>
      <w:r w:rsidR="00084AF7">
        <w:rPr>
          <w:rFonts w:ascii="Times New Roman" w:eastAsia="Calibri" w:hAnsi="Times New Roman" w:cs="Times New Roman"/>
          <w:snapToGrid w:val="0"/>
          <w:sz w:val="28"/>
          <w:szCs w:val="28"/>
        </w:rPr>
        <w:t>ействие около 60</w:t>
      </w:r>
      <w:r w:rsidR="00CC4449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новых Межотраслевых правил, которыми обязан руководствоваться работодатель в своей деятельности. </w:t>
      </w:r>
    </w:p>
    <w:p w:rsidR="00C30E64" w:rsidRPr="00B3552C" w:rsidRDefault="00CC4449" w:rsidP="007272FE">
      <w:pPr>
        <w:jc w:val="both"/>
        <w:rPr>
          <w:rFonts w:ascii="Times New Roman" w:eastAsia="Calibri" w:hAnsi="Times New Roman" w:cs="Times New Roman"/>
          <w:snapToGrid w:val="0"/>
          <w:sz w:val="28"/>
          <w:szCs w:val="28"/>
        </w:rPr>
      </w:pP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После установления всех обстоятельств события несчастного случая проводится </w:t>
      </w:r>
      <w:r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оценка действий работодателя и его должностных лиц</w:t>
      </w:r>
      <w:r w:rsidR="00F82D64"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 xml:space="preserve"> в объеме их обязанностей</w:t>
      </w:r>
      <w:r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 xml:space="preserve"> с точки зрения соблюдения требований  охраны труда</w:t>
      </w: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, содержащихся в конкретных пунктах Межотраслевых правил</w:t>
      </w:r>
      <w:r w:rsidR="00F82D64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. </w:t>
      </w:r>
      <w:r w:rsidR="00F82D64"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Нарушения</w:t>
      </w:r>
      <w:r w:rsidR="00F82D64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 тех или иных требований охраны труда, регламентирующих действия работодателя и его должностных лиц,</w:t>
      </w:r>
      <w:r w:rsidR="00C30E64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либо их невыполнение, </w:t>
      </w:r>
      <w:r w:rsidR="00FD24C6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содержатся в</w:t>
      </w:r>
      <w:r w:rsidR="00C30E64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</w:t>
      </w:r>
      <w:r w:rsidR="00C30E64"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мотивировочной част</w:t>
      </w:r>
      <w:r w:rsidR="00FD24C6"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и</w:t>
      </w:r>
      <w:r w:rsidR="00C30E64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обстоятельств и </w:t>
      </w:r>
      <w:r w:rsidR="00F82D64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позволяют сделать </w:t>
      </w:r>
      <w:r w:rsidR="00F82D64"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вывод о допущенных нарушениях</w:t>
      </w:r>
      <w:r w:rsidR="00F82D64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, послуживших причинами н</w:t>
      </w:r>
      <w:r w:rsidR="00C30E64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есчастного случая</w:t>
      </w:r>
      <w:r w:rsidR="00084AF7">
        <w:rPr>
          <w:rFonts w:ascii="Times New Roman" w:eastAsia="Calibri" w:hAnsi="Times New Roman" w:cs="Times New Roman"/>
          <w:snapToGrid w:val="0"/>
          <w:sz w:val="28"/>
          <w:szCs w:val="28"/>
        </w:rPr>
        <w:t>.</w:t>
      </w:r>
    </w:p>
    <w:p w:rsidR="00233D82" w:rsidRPr="00B3552C" w:rsidRDefault="00084AF7" w:rsidP="007272FE">
      <w:pPr>
        <w:jc w:val="both"/>
        <w:rPr>
          <w:rFonts w:ascii="Times New Roman" w:eastAsia="Calibri" w:hAnsi="Times New Roman" w:cs="Times New Roman"/>
          <w:snapToGrid w:val="0"/>
          <w:sz w:val="28"/>
          <w:szCs w:val="28"/>
        </w:rPr>
      </w:pPr>
      <w:r>
        <w:rPr>
          <w:rFonts w:ascii="Times New Roman" w:eastAsia="Calibri" w:hAnsi="Times New Roman" w:cs="Times New Roman"/>
          <w:snapToGrid w:val="0"/>
          <w:sz w:val="28"/>
          <w:szCs w:val="28"/>
        </w:rPr>
        <w:t>Несколько слов</w:t>
      </w:r>
      <w:r w:rsidR="00233D82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о </w:t>
      </w:r>
      <w:r w:rsidR="00233D82"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нарушениях со стороны самого пострадавшего</w:t>
      </w:r>
      <w:r w:rsidR="00CB395F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. За</w:t>
      </w:r>
      <w:r w:rsidR="00233D82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ч</w:t>
      </w:r>
      <w:r w:rsidR="00CB395F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а</w:t>
      </w:r>
      <w:r w:rsidR="00233D82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стую на расследованиях </w:t>
      </w:r>
      <w:r w:rsidR="00C30E64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представител</w:t>
      </w:r>
      <w:r>
        <w:rPr>
          <w:rFonts w:ascii="Times New Roman" w:eastAsia="Calibri" w:hAnsi="Times New Roman" w:cs="Times New Roman"/>
          <w:snapToGrid w:val="0"/>
          <w:sz w:val="28"/>
          <w:szCs w:val="28"/>
        </w:rPr>
        <w:t>ь</w:t>
      </w:r>
      <w:r w:rsidR="00C30E64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работодателя</w:t>
      </w:r>
      <w:r w:rsidR="00CB395F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формирует позицию об исключительной вине самого работника.</w:t>
      </w:r>
      <w:r w:rsidR="00446C37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Та</w:t>
      </w:r>
      <w:r w:rsidR="00C30E64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к</w:t>
      </w:r>
      <w:r w:rsidR="00446C37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и</w:t>
      </w:r>
      <w:r w:rsidR="00C30E64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м образом, </w:t>
      </w:r>
      <w:r w:rsidR="00CB395F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</w:t>
      </w:r>
      <w:r w:rsidR="00C30E64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делается </w:t>
      </w:r>
      <w:r w:rsidR="00C30E64"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 xml:space="preserve">попытка понизить </w:t>
      </w:r>
      <w:r w:rsidR="00CB395F"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 xml:space="preserve"> уровень ответственности</w:t>
      </w:r>
      <w:r w:rsidR="00C30E64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самого работодателя </w:t>
      </w:r>
      <w:r w:rsidR="00CB395F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и его должностных лиц. </w:t>
      </w:r>
      <w:r w:rsidR="00C30E64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Зачастую</w:t>
      </w:r>
      <w:r w:rsidR="00CB395F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данну</w:t>
      </w:r>
      <w:r w:rsidR="00A805F7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ю</w:t>
      </w:r>
      <w:r w:rsidR="00CB395F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позицию работодателя в некоторых случаев </w:t>
      </w:r>
      <w:r w:rsidR="00CB395F"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разделяют и другие</w:t>
      </w:r>
      <w:r w:rsidR="00CB395F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–</w:t>
      </w:r>
      <w:r w:rsidR="00665D18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так называемые </w:t>
      </w:r>
      <w:r w:rsidR="00CB395F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независимые члены комиссии.</w:t>
      </w:r>
      <w:r w:rsidR="00C30E64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Происходит</w:t>
      </w:r>
      <w:r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это</w:t>
      </w:r>
      <w:r w:rsidR="00C30E64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</w:t>
      </w:r>
      <w:r w:rsidR="00C30E64"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в силу недостаточного уровня знаний</w:t>
      </w:r>
      <w:r w:rsidR="00C30E64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требований трудового законодательства</w:t>
      </w:r>
      <w:r w:rsidR="00446C37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.</w:t>
      </w:r>
      <w:r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Данная позиция</w:t>
      </w:r>
      <w:r w:rsidR="00CB395F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</w:t>
      </w:r>
      <w:r w:rsidR="00CB395F"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ошибочна</w:t>
      </w:r>
      <w:r w:rsidR="00CB395F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</w:t>
      </w:r>
      <w:r w:rsidR="00CB395F"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и противоречит</w:t>
      </w:r>
      <w:r w:rsidR="00CB395F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законным требованиям по следующим причинам:</w:t>
      </w:r>
    </w:p>
    <w:p w:rsidR="00446C37" w:rsidRPr="00B3552C" w:rsidRDefault="00CB395F" w:rsidP="007272FE">
      <w:pPr>
        <w:jc w:val="both"/>
        <w:rPr>
          <w:rFonts w:ascii="Times New Roman" w:eastAsia="Calibri" w:hAnsi="Times New Roman" w:cs="Times New Roman"/>
          <w:snapToGrid w:val="0"/>
          <w:sz w:val="28"/>
          <w:szCs w:val="28"/>
        </w:rPr>
      </w:pP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- само по себе </w:t>
      </w:r>
      <w:r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событие</w:t>
      </w: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несчастного случая, связанного с производством </w:t>
      </w:r>
      <w:r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свидетельствует</w:t>
      </w: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о</w:t>
      </w:r>
      <w:r w:rsidR="00084AF7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не</w:t>
      </w:r>
      <w:r w:rsidR="00A805F7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соблюдени</w:t>
      </w: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и требований ст. 212 ТК РФ, согласно котор</w:t>
      </w:r>
      <w:r w:rsidR="00940AE9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ым</w:t>
      </w: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работодатель обязан обеспечить безопасность  работника при эксплуа</w:t>
      </w:r>
      <w:r w:rsidR="00F14C82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тации </w:t>
      </w: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зданий, сооружений, оборудования, осуществлении технологических процессов</w:t>
      </w:r>
      <w:r w:rsidR="00A805F7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, а также применяемых в производстве инструментов, сырья и материалов. </w:t>
      </w:r>
    </w:p>
    <w:p w:rsidR="00665D18" w:rsidRPr="00B3552C" w:rsidRDefault="00084AF7" w:rsidP="007272FE">
      <w:pPr>
        <w:jc w:val="both"/>
        <w:rPr>
          <w:rFonts w:ascii="Times New Roman" w:eastAsia="Calibri" w:hAnsi="Times New Roman" w:cs="Times New Roman"/>
          <w:snapToGrid w:val="0"/>
          <w:sz w:val="28"/>
          <w:szCs w:val="28"/>
        </w:rPr>
      </w:pPr>
      <w:r>
        <w:rPr>
          <w:rFonts w:ascii="Times New Roman" w:eastAsia="Calibri" w:hAnsi="Times New Roman" w:cs="Times New Roman"/>
          <w:snapToGrid w:val="0"/>
          <w:sz w:val="28"/>
          <w:szCs w:val="28"/>
        </w:rPr>
        <w:lastRenderedPageBreak/>
        <w:t xml:space="preserve">Сюда же входит </w:t>
      </w:r>
      <w:r w:rsidR="00A805F7"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и контроль за действиями работника</w:t>
      </w:r>
      <w:r w:rsidR="00A805F7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на рабочем месте, предотвращение совершения работником нарушений требований охраны труда, могущих привести к несчастному случаю.</w:t>
      </w:r>
      <w:r w:rsidR="00CB395F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</w:t>
      </w:r>
      <w:r w:rsidR="00A805F7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Например, </w:t>
      </w:r>
      <w:r w:rsidR="00A805F7"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такое государственное нормативное требование охраны труда</w:t>
      </w:r>
      <w:r w:rsidR="00A805F7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как контроль за соблюдением работников требований инструкции по охране труда содержится практически в каждых Межотраслевых правилах по охране труда.</w:t>
      </w:r>
    </w:p>
    <w:p w:rsidR="00446C37" w:rsidRPr="00B3552C" w:rsidRDefault="001E187F" w:rsidP="007272FE">
      <w:pPr>
        <w:jc w:val="both"/>
        <w:rPr>
          <w:rFonts w:ascii="Times New Roman" w:eastAsia="Calibri" w:hAnsi="Times New Roman" w:cs="Times New Roman"/>
          <w:snapToGrid w:val="0"/>
          <w:sz w:val="28"/>
          <w:szCs w:val="28"/>
        </w:rPr>
      </w:pPr>
      <w:r>
        <w:rPr>
          <w:rFonts w:ascii="Times New Roman" w:eastAsia="Calibri" w:hAnsi="Times New Roman" w:cs="Times New Roman"/>
          <w:snapToGrid w:val="0"/>
          <w:sz w:val="28"/>
          <w:szCs w:val="28"/>
        </w:rPr>
        <w:t>П</w:t>
      </w:r>
      <w:r w:rsidR="00A805F7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онятие контроля за действиями работников не должно и не может означать обязательное наличие контролера за спиной работника. Работодатель</w:t>
      </w:r>
      <w:r w:rsidR="00446C37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должен в рамках своих возможно</w:t>
      </w:r>
      <w:r w:rsidR="00A805F7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с</w:t>
      </w:r>
      <w:r w:rsidR="00446C37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т</w:t>
      </w:r>
      <w:r w:rsidR="00A805F7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ей создать и обеспечит</w:t>
      </w:r>
      <w:r w:rsidR="00446C37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ь</w:t>
      </w:r>
      <w:r w:rsidR="00A805F7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функциони</w:t>
      </w:r>
      <w:r w:rsidR="00446C37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рование такой системы контроль</w:t>
      </w:r>
      <w:r w:rsidR="00A805F7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ных мероп</w:t>
      </w:r>
      <w:r w:rsidR="00446C37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ри</w:t>
      </w:r>
      <w:r w:rsidR="00A805F7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ятий</w:t>
      </w:r>
      <w:r w:rsidR="00446C37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,</w:t>
      </w:r>
      <w:r w:rsidR="00A805F7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которая обеспечила бы соблюдение выш</w:t>
      </w:r>
      <w:r w:rsidR="00446C37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е</w:t>
      </w:r>
      <w:r w:rsidR="00A805F7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названных требований.</w:t>
      </w:r>
      <w:r w:rsidR="00446C37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</w:t>
      </w:r>
    </w:p>
    <w:p w:rsidR="00A805F7" w:rsidRPr="00B3552C" w:rsidRDefault="00446C37" w:rsidP="007272FE">
      <w:pPr>
        <w:jc w:val="both"/>
        <w:rPr>
          <w:rFonts w:ascii="Times New Roman" w:eastAsia="Calibri" w:hAnsi="Times New Roman" w:cs="Times New Roman"/>
          <w:snapToGrid w:val="0"/>
          <w:sz w:val="28"/>
          <w:szCs w:val="28"/>
        </w:rPr>
      </w:pPr>
      <w:r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Использование</w:t>
      </w: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практик промышленной психологии, проведение в рамках обучения по охране труда всевозможных </w:t>
      </w:r>
      <w:r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тренингов</w:t>
      </w: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, </w:t>
      </w:r>
      <w:r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тестирование</w:t>
      </w: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работников, разработка </w:t>
      </w:r>
      <w:r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системы поощрений и наказаний</w:t>
      </w: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, внедрение </w:t>
      </w:r>
      <w:r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 xml:space="preserve">средств </w:t>
      </w:r>
      <w:proofErr w:type="spellStart"/>
      <w:r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видеофиксации</w:t>
      </w:r>
      <w:proofErr w:type="spellEnd"/>
      <w:r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 xml:space="preserve"> нарушени</w:t>
      </w:r>
      <w:r w:rsidR="00940AE9"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й</w:t>
      </w: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требований охраны труда на рабочих местах - все </w:t>
      </w:r>
      <w:r w:rsidR="00940AE9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э</w:t>
      </w: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то работодателю по</w:t>
      </w:r>
      <w:r w:rsidR="00940AE9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д</w:t>
      </w: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силу разработать и применить на практике.</w:t>
      </w:r>
    </w:p>
    <w:p w:rsidR="00A805F7" w:rsidRPr="00B3552C" w:rsidRDefault="00665D18" w:rsidP="007272FE">
      <w:pPr>
        <w:jc w:val="both"/>
        <w:rPr>
          <w:rFonts w:ascii="Times New Roman" w:eastAsia="Calibri" w:hAnsi="Times New Roman" w:cs="Times New Roman"/>
          <w:snapToGrid w:val="0"/>
          <w:sz w:val="28"/>
          <w:szCs w:val="28"/>
        </w:rPr>
      </w:pP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Разделять </w:t>
      </w:r>
      <w:r w:rsidR="00084AF7">
        <w:rPr>
          <w:rFonts w:ascii="Times New Roman" w:eastAsia="Calibri" w:hAnsi="Times New Roman" w:cs="Times New Roman"/>
          <w:snapToGrid w:val="0"/>
          <w:sz w:val="28"/>
          <w:szCs w:val="28"/>
        </w:rPr>
        <w:t>вышеназванную</w:t>
      </w: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позицию </w:t>
      </w:r>
      <w:r w:rsidR="00084AF7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работодателя в этом вопросе </w:t>
      </w:r>
      <w:r w:rsidR="00A805F7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при расследовании</w:t>
      </w:r>
      <w:r w:rsidR="00446C37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означает </w:t>
      </w:r>
      <w:r w:rsidR="00F14C82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противоречить</w:t>
      </w: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требования</w:t>
      </w:r>
      <w:r w:rsidR="00446C37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м</w:t>
      </w: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трудового законодательства</w:t>
      </w:r>
      <w:r w:rsidR="00A805F7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.</w:t>
      </w:r>
    </w:p>
    <w:p w:rsidR="00DD450E" w:rsidRPr="00B3552C" w:rsidRDefault="00084AF7" w:rsidP="007272FE">
      <w:pPr>
        <w:jc w:val="both"/>
        <w:rPr>
          <w:rFonts w:ascii="Times New Roman" w:eastAsia="Calibri" w:hAnsi="Times New Roman" w:cs="Times New Roman"/>
          <w:snapToGrid w:val="0"/>
          <w:sz w:val="28"/>
          <w:szCs w:val="28"/>
        </w:rPr>
      </w:pPr>
      <w:r>
        <w:rPr>
          <w:rFonts w:ascii="Times New Roman" w:eastAsia="Calibri" w:hAnsi="Times New Roman" w:cs="Times New Roman"/>
          <w:snapToGrid w:val="0"/>
          <w:sz w:val="28"/>
          <w:szCs w:val="28"/>
        </w:rPr>
        <w:t>К</w:t>
      </w:r>
      <w:r w:rsidR="00A805F7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онечно, оценка действий самого</w:t>
      </w:r>
      <w:r w:rsidR="00DD450E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</w:t>
      </w:r>
      <w:r w:rsidR="00A805F7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пострад</w:t>
      </w:r>
      <w:r w:rsidR="00DD450E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а</w:t>
      </w:r>
      <w:r w:rsidR="00A805F7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вшего безусловно при</w:t>
      </w:r>
      <w:r w:rsidR="00DD450E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расследовании тоже дается, одна</w:t>
      </w:r>
      <w:r w:rsidR="00A805F7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ко это не в коей мере не может служить единственной причиной несчастного случая.</w:t>
      </w:r>
      <w:r w:rsidR="00DD450E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Во всем обвинять самого пострадавшего нельзя.</w:t>
      </w:r>
    </w:p>
    <w:p w:rsidR="008E63B1" w:rsidRPr="00B3552C" w:rsidRDefault="00084AF7" w:rsidP="007272FE">
      <w:pPr>
        <w:jc w:val="both"/>
        <w:rPr>
          <w:rFonts w:ascii="Times New Roman" w:eastAsia="Calibri" w:hAnsi="Times New Roman" w:cs="Times New Roman"/>
          <w:snapToGrid w:val="0"/>
          <w:sz w:val="28"/>
          <w:szCs w:val="28"/>
        </w:rPr>
      </w:pPr>
      <w:r>
        <w:rPr>
          <w:rFonts w:ascii="Times New Roman" w:eastAsia="Calibri" w:hAnsi="Times New Roman" w:cs="Times New Roman"/>
          <w:b/>
          <w:snapToGrid w:val="0"/>
          <w:sz w:val="28"/>
          <w:szCs w:val="28"/>
        </w:rPr>
        <w:t>9. </w:t>
      </w:r>
      <w:r w:rsidR="008E63B1"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Квалификация несчастного случая, особенности квалификации несчастного случая, не связанного с производством</w:t>
      </w:r>
      <w:r w:rsidR="008E63B1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.</w:t>
      </w:r>
    </w:p>
    <w:p w:rsidR="008E63B1" w:rsidRPr="00B3552C" w:rsidRDefault="00084AF7" w:rsidP="007272FE">
      <w:pPr>
        <w:jc w:val="both"/>
        <w:rPr>
          <w:rFonts w:ascii="Times New Roman" w:eastAsia="Calibri" w:hAnsi="Times New Roman" w:cs="Times New Roman"/>
          <w:snapToGrid w:val="0"/>
          <w:sz w:val="28"/>
          <w:szCs w:val="28"/>
        </w:rPr>
      </w:pPr>
      <w:r>
        <w:rPr>
          <w:rFonts w:ascii="Times New Roman" w:eastAsia="Calibri" w:hAnsi="Times New Roman" w:cs="Times New Roman"/>
          <w:snapToGrid w:val="0"/>
          <w:sz w:val="28"/>
          <w:szCs w:val="28"/>
        </w:rPr>
        <w:t>К</w:t>
      </w:r>
      <w:r w:rsidR="008E63B1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ак уже сказано, главной целью расследования несчастного случая является его квалификация – </w:t>
      </w:r>
      <w:r w:rsidR="008E63B1"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 xml:space="preserve">связан или не связан </w:t>
      </w:r>
      <w:r w:rsidR="008E63B1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данный несчастный случай с производством.</w:t>
      </w:r>
    </w:p>
    <w:p w:rsidR="006C648E" w:rsidRPr="00B3552C" w:rsidRDefault="008E63B1" w:rsidP="007272FE">
      <w:pPr>
        <w:jc w:val="both"/>
        <w:rPr>
          <w:rFonts w:ascii="Times New Roman" w:eastAsia="Calibri" w:hAnsi="Times New Roman" w:cs="Times New Roman"/>
          <w:snapToGrid w:val="0"/>
          <w:sz w:val="28"/>
          <w:szCs w:val="28"/>
        </w:rPr>
      </w:pP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Законом, комиссии по расследованию предоставляется </w:t>
      </w:r>
      <w:r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возможность самостоятельного принятия решения по квалификации</w:t>
      </w: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. Однако следует иметь в виду, что в любом случае это решение должно быть обоснованным, соответствовать требованиям законодательства и фактическим обстоятельствам события. Обоснованность решения очень важна с точки зрения соблюдения законных прав и интересов пострадавшего работника</w:t>
      </w:r>
      <w:r w:rsidR="006C648E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</w:t>
      </w:r>
      <w:r w:rsidR="006C648E" w:rsidRPr="003F493C">
        <w:rPr>
          <w:rFonts w:ascii="Times New Roman" w:eastAsia="Calibri" w:hAnsi="Times New Roman" w:cs="Times New Roman"/>
          <w:snapToGrid w:val="0"/>
          <w:sz w:val="28"/>
          <w:szCs w:val="28"/>
          <w:u w:val="single"/>
        </w:rPr>
        <w:lastRenderedPageBreak/>
        <w:t>(выплата страхового возмещения)</w:t>
      </w:r>
      <w:r w:rsidR="006C648E" w:rsidRPr="003F493C">
        <w:rPr>
          <w:rFonts w:ascii="Times New Roman" w:eastAsia="Calibri" w:hAnsi="Times New Roman" w:cs="Times New Roman"/>
          <w:snapToGrid w:val="0"/>
          <w:sz w:val="28"/>
          <w:szCs w:val="28"/>
        </w:rPr>
        <w:t>,</w:t>
      </w:r>
      <w:r w:rsidR="006C648E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ответственн</w:t>
      </w: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ости лиц, допустивших нарушения требований охраны труда, явившихся причинами несчастного случая </w:t>
      </w:r>
      <w:r w:rsidR="002774C4" w:rsidRPr="003F493C">
        <w:rPr>
          <w:rFonts w:ascii="Times New Roman" w:eastAsia="Calibri" w:hAnsi="Times New Roman" w:cs="Times New Roman"/>
          <w:snapToGrid w:val="0"/>
          <w:sz w:val="28"/>
          <w:szCs w:val="28"/>
          <w:u w:val="single"/>
        </w:rPr>
        <w:t>(</w:t>
      </w:r>
      <w:r w:rsidR="006C648E" w:rsidRPr="003F493C">
        <w:rPr>
          <w:rFonts w:ascii="Times New Roman" w:eastAsia="Calibri" w:hAnsi="Times New Roman" w:cs="Times New Roman"/>
          <w:snapToGrid w:val="0"/>
          <w:sz w:val="28"/>
          <w:szCs w:val="28"/>
          <w:u w:val="single"/>
        </w:rPr>
        <w:t>уг</w:t>
      </w:r>
      <w:r w:rsidR="002774C4" w:rsidRPr="003F493C">
        <w:rPr>
          <w:rFonts w:ascii="Times New Roman" w:eastAsia="Calibri" w:hAnsi="Times New Roman" w:cs="Times New Roman"/>
          <w:snapToGrid w:val="0"/>
          <w:sz w:val="28"/>
          <w:szCs w:val="28"/>
          <w:u w:val="single"/>
        </w:rPr>
        <w:t>оловная</w:t>
      </w:r>
      <w:r w:rsidR="006C648E" w:rsidRPr="003F493C">
        <w:rPr>
          <w:rFonts w:ascii="Times New Roman" w:eastAsia="Calibri" w:hAnsi="Times New Roman" w:cs="Times New Roman"/>
          <w:snapToGrid w:val="0"/>
          <w:sz w:val="28"/>
          <w:szCs w:val="28"/>
          <w:u w:val="single"/>
        </w:rPr>
        <w:t xml:space="preserve"> ответственность)</w:t>
      </w:r>
      <w:r w:rsidR="006C648E" w:rsidRPr="003F493C">
        <w:rPr>
          <w:rFonts w:ascii="Times New Roman" w:eastAsia="Calibri" w:hAnsi="Times New Roman" w:cs="Times New Roman"/>
          <w:snapToGrid w:val="0"/>
          <w:sz w:val="28"/>
          <w:szCs w:val="28"/>
        </w:rPr>
        <w:t>.</w:t>
      </w:r>
    </w:p>
    <w:p w:rsidR="006C648E" w:rsidRPr="00B3552C" w:rsidRDefault="003F493C" w:rsidP="007272FE">
      <w:pPr>
        <w:jc w:val="both"/>
        <w:rPr>
          <w:rFonts w:ascii="Times New Roman" w:eastAsia="Calibri" w:hAnsi="Times New Roman" w:cs="Times New Roman"/>
          <w:snapToGrid w:val="0"/>
          <w:sz w:val="28"/>
          <w:szCs w:val="28"/>
        </w:rPr>
      </w:pPr>
      <w:r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В вопросах квалификации </w:t>
      </w:r>
      <w:r w:rsidR="006C648E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помимо </w:t>
      </w:r>
      <w:proofErr w:type="spellStart"/>
      <w:r w:rsidR="006C648E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ст.ст</w:t>
      </w:r>
      <w:proofErr w:type="spellEnd"/>
      <w:r w:rsidR="006C648E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. 227-230 ТК РФ и Положени</w:t>
      </w:r>
      <w:r>
        <w:rPr>
          <w:rFonts w:ascii="Times New Roman" w:eastAsia="Calibri" w:hAnsi="Times New Roman" w:cs="Times New Roman"/>
          <w:snapToGrid w:val="0"/>
          <w:sz w:val="28"/>
          <w:szCs w:val="28"/>
        </w:rPr>
        <w:t>я</w:t>
      </w:r>
      <w:r w:rsidR="006C648E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о расследовании руководствуемся и </w:t>
      </w:r>
      <w:r w:rsidR="006C648E"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 xml:space="preserve">другими </w:t>
      </w:r>
      <w:r w:rsidR="00446C37"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под</w:t>
      </w:r>
      <w:r w:rsidR="006C648E"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законным актами РФ</w:t>
      </w:r>
      <w:r w:rsidR="006C648E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. В частности, при  спорных ситуациях конкретные разъяснения вопросов квалификации несчастных случаев содержатся в </w:t>
      </w:r>
      <w:r w:rsidR="006C648E" w:rsidRPr="00B3552C">
        <w:rPr>
          <w:rFonts w:ascii="Times New Roman" w:hAnsi="Times New Roman" w:cs="Times New Roman"/>
          <w:b/>
          <w:sz w:val="28"/>
          <w:szCs w:val="28"/>
        </w:rPr>
        <w:t>Постановлении Пленума Верховного суда РФ от 10.03.2011г. №2 «О применении судами законодательства об обязательном социальном страховании от несчастных случаев на производстве и профессиональных заболеваний».</w:t>
      </w:r>
      <w:r w:rsidR="006C648E" w:rsidRPr="00B3552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648E" w:rsidRPr="00B3552C" w:rsidRDefault="006C648E" w:rsidP="007272FE">
      <w:pPr>
        <w:jc w:val="both"/>
        <w:rPr>
          <w:rFonts w:ascii="Times New Roman" w:hAnsi="Times New Roman" w:cs="Times New Roman"/>
          <w:sz w:val="28"/>
          <w:szCs w:val="28"/>
        </w:rPr>
      </w:pPr>
      <w:r w:rsidRPr="00B3552C">
        <w:rPr>
          <w:rFonts w:ascii="Times New Roman" w:hAnsi="Times New Roman" w:cs="Times New Roman"/>
          <w:sz w:val="28"/>
          <w:szCs w:val="28"/>
        </w:rPr>
        <w:t>В соответствии с п. 9 настоящего Постановления для правильной квалификации события, в результате которого причинен вред жизни или здоровью пострадавшего, необходимо в каждом случае исследовать следующие юридически значимые обстоятельства:</w:t>
      </w:r>
    </w:p>
    <w:p w:rsidR="006C648E" w:rsidRPr="00B3552C" w:rsidRDefault="006C648E" w:rsidP="007272FE">
      <w:pPr>
        <w:jc w:val="both"/>
        <w:rPr>
          <w:rFonts w:ascii="Times New Roman" w:hAnsi="Times New Roman" w:cs="Times New Roman"/>
          <w:sz w:val="28"/>
          <w:szCs w:val="28"/>
        </w:rPr>
      </w:pPr>
      <w:r w:rsidRPr="00B3552C">
        <w:rPr>
          <w:rFonts w:ascii="Times New Roman" w:hAnsi="Times New Roman" w:cs="Times New Roman"/>
          <w:sz w:val="28"/>
          <w:szCs w:val="28"/>
        </w:rPr>
        <w:t>-относится ли пострадавший к лицам, участвующим в производственной деятельности работодателя (</w:t>
      </w:r>
      <w:r w:rsidR="00574685" w:rsidRPr="00B3552C">
        <w:rPr>
          <w:rFonts w:ascii="Times New Roman" w:hAnsi="Times New Roman" w:cs="Times New Roman"/>
          <w:sz w:val="28"/>
          <w:szCs w:val="28"/>
        </w:rPr>
        <w:fldChar w:fldCharType="begin"/>
      </w:r>
      <w:r w:rsidRPr="00B3552C">
        <w:rPr>
          <w:rFonts w:ascii="Times New Roman" w:hAnsi="Times New Roman" w:cs="Times New Roman"/>
          <w:sz w:val="28"/>
          <w:szCs w:val="28"/>
        </w:rPr>
        <w:instrText xml:space="preserve"> HYPERLINK "kodeks://link/d?nd=901807664&amp;point=mark=000000000000000000000000000000000000000000000000008QI0M2"\o"’’Трудовой кодекс Российской Федерации (с изменениями на 31 июля 2020 года) (редакция, действующая с 13 августа 2020 года)’’</w:instrText>
      </w:r>
    </w:p>
    <w:p w:rsidR="006C648E" w:rsidRPr="00B3552C" w:rsidRDefault="006C648E" w:rsidP="007272FE">
      <w:pPr>
        <w:jc w:val="both"/>
        <w:rPr>
          <w:rFonts w:ascii="Times New Roman" w:hAnsi="Times New Roman" w:cs="Times New Roman"/>
          <w:sz w:val="28"/>
          <w:szCs w:val="28"/>
        </w:rPr>
      </w:pPr>
      <w:r w:rsidRPr="00B3552C">
        <w:rPr>
          <w:rFonts w:ascii="Times New Roman" w:hAnsi="Times New Roman" w:cs="Times New Roman"/>
          <w:sz w:val="28"/>
          <w:szCs w:val="28"/>
        </w:rPr>
        <w:instrText>Кодекс РФ от 30.12.2001 N 197-ФЗ</w:instrText>
      </w:r>
    </w:p>
    <w:p w:rsidR="006C648E" w:rsidRPr="00B3552C" w:rsidRDefault="006C648E" w:rsidP="007272FE">
      <w:pPr>
        <w:jc w:val="both"/>
        <w:rPr>
          <w:rFonts w:ascii="Times New Roman" w:hAnsi="Times New Roman" w:cs="Times New Roman"/>
          <w:sz w:val="28"/>
          <w:szCs w:val="28"/>
        </w:rPr>
      </w:pPr>
      <w:r w:rsidRPr="00B3552C">
        <w:rPr>
          <w:rFonts w:ascii="Times New Roman" w:hAnsi="Times New Roman" w:cs="Times New Roman"/>
          <w:sz w:val="28"/>
          <w:szCs w:val="28"/>
        </w:rPr>
        <w:instrText>Статус: действующая редакция (действ. с 13.08.2020)"</w:instrText>
      </w:r>
      <w:r w:rsidR="00574685" w:rsidRPr="00B3552C">
        <w:rPr>
          <w:rFonts w:ascii="Times New Roman" w:hAnsi="Times New Roman" w:cs="Times New Roman"/>
          <w:sz w:val="28"/>
          <w:szCs w:val="28"/>
        </w:rPr>
        <w:fldChar w:fldCharType="separate"/>
      </w:r>
      <w:r w:rsidRPr="00B3552C">
        <w:rPr>
          <w:rFonts w:ascii="Times New Roman" w:hAnsi="Times New Roman" w:cs="Times New Roman"/>
          <w:sz w:val="28"/>
          <w:szCs w:val="28"/>
          <w:u w:val="single"/>
        </w:rPr>
        <w:t xml:space="preserve">часть вторая статьи 227 ТК </w:t>
      </w:r>
      <w:proofErr w:type="gramStart"/>
      <w:r w:rsidRPr="00B3552C">
        <w:rPr>
          <w:rFonts w:ascii="Times New Roman" w:hAnsi="Times New Roman" w:cs="Times New Roman"/>
          <w:sz w:val="28"/>
          <w:szCs w:val="28"/>
          <w:u w:val="single"/>
        </w:rPr>
        <w:t xml:space="preserve">РФ </w:t>
      </w:r>
      <w:r w:rsidR="00574685" w:rsidRPr="00B3552C">
        <w:rPr>
          <w:rFonts w:ascii="Times New Roman" w:hAnsi="Times New Roman" w:cs="Times New Roman"/>
          <w:sz w:val="28"/>
          <w:szCs w:val="28"/>
        </w:rPr>
        <w:fldChar w:fldCharType="end"/>
      </w:r>
      <w:r w:rsidRPr="00B3552C">
        <w:rPr>
          <w:rFonts w:ascii="Times New Roman" w:hAnsi="Times New Roman" w:cs="Times New Roman"/>
          <w:sz w:val="28"/>
          <w:szCs w:val="28"/>
        </w:rPr>
        <w:t>)</w:t>
      </w:r>
      <w:proofErr w:type="gramEnd"/>
      <w:r w:rsidRPr="00B3552C">
        <w:rPr>
          <w:rFonts w:ascii="Times New Roman" w:hAnsi="Times New Roman" w:cs="Times New Roman"/>
          <w:sz w:val="28"/>
          <w:szCs w:val="28"/>
        </w:rPr>
        <w:t>;</w:t>
      </w:r>
    </w:p>
    <w:p w:rsidR="006C648E" w:rsidRPr="00B3552C" w:rsidRDefault="006C648E" w:rsidP="007272FE">
      <w:pPr>
        <w:jc w:val="both"/>
        <w:rPr>
          <w:rFonts w:ascii="Times New Roman" w:hAnsi="Times New Roman" w:cs="Times New Roman"/>
          <w:sz w:val="28"/>
          <w:szCs w:val="28"/>
        </w:rPr>
      </w:pPr>
      <w:r w:rsidRPr="00B3552C">
        <w:rPr>
          <w:rFonts w:ascii="Times New Roman" w:hAnsi="Times New Roman" w:cs="Times New Roman"/>
          <w:sz w:val="28"/>
          <w:szCs w:val="28"/>
        </w:rPr>
        <w:t>-указано ли происшедшее событие в перечне событий, квалифицируемых в качестве несчастных случаев (</w:t>
      </w:r>
      <w:r w:rsidR="00574685" w:rsidRPr="00B3552C">
        <w:rPr>
          <w:rFonts w:ascii="Times New Roman" w:hAnsi="Times New Roman" w:cs="Times New Roman"/>
          <w:sz w:val="28"/>
          <w:szCs w:val="28"/>
        </w:rPr>
        <w:fldChar w:fldCharType="begin"/>
      </w:r>
      <w:r w:rsidRPr="00B3552C">
        <w:rPr>
          <w:rFonts w:ascii="Times New Roman" w:hAnsi="Times New Roman" w:cs="Times New Roman"/>
          <w:sz w:val="28"/>
          <w:szCs w:val="28"/>
        </w:rPr>
        <w:instrText xml:space="preserve"> HYPERLINK "kodeks://link/d?nd=901807664&amp;point=mark=000000000000000000000000000000000000000000000000008QI0M2"\o"’’Трудовой кодекс Российской Федерации (с изменениями на 31 июля 2020 года) (редакция, действующая с 13 августа 2020 года)’’</w:instrText>
      </w:r>
    </w:p>
    <w:p w:rsidR="006C648E" w:rsidRPr="00B3552C" w:rsidRDefault="006C648E" w:rsidP="007272FE">
      <w:pPr>
        <w:jc w:val="both"/>
        <w:rPr>
          <w:rFonts w:ascii="Times New Roman" w:hAnsi="Times New Roman" w:cs="Times New Roman"/>
          <w:sz w:val="28"/>
          <w:szCs w:val="28"/>
        </w:rPr>
      </w:pPr>
      <w:r w:rsidRPr="00B3552C">
        <w:rPr>
          <w:rFonts w:ascii="Times New Roman" w:hAnsi="Times New Roman" w:cs="Times New Roman"/>
          <w:sz w:val="28"/>
          <w:szCs w:val="28"/>
        </w:rPr>
        <w:instrText>Кодекс РФ от 30.12.2001 N 197-ФЗ</w:instrText>
      </w:r>
    </w:p>
    <w:p w:rsidR="006C648E" w:rsidRPr="00B3552C" w:rsidRDefault="006C648E" w:rsidP="007272FE">
      <w:pPr>
        <w:jc w:val="both"/>
        <w:rPr>
          <w:rFonts w:ascii="Times New Roman" w:hAnsi="Times New Roman" w:cs="Times New Roman"/>
          <w:sz w:val="28"/>
          <w:szCs w:val="28"/>
        </w:rPr>
      </w:pPr>
      <w:r w:rsidRPr="00B3552C">
        <w:rPr>
          <w:rFonts w:ascii="Times New Roman" w:hAnsi="Times New Roman" w:cs="Times New Roman"/>
          <w:sz w:val="28"/>
          <w:szCs w:val="28"/>
        </w:rPr>
        <w:instrText>Статус: действующая редакция (действ. с 13.08.2020)"</w:instrText>
      </w:r>
      <w:r w:rsidR="00574685" w:rsidRPr="00B3552C">
        <w:rPr>
          <w:rFonts w:ascii="Times New Roman" w:hAnsi="Times New Roman" w:cs="Times New Roman"/>
          <w:sz w:val="28"/>
          <w:szCs w:val="28"/>
        </w:rPr>
        <w:fldChar w:fldCharType="separate"/>
      </w:r>
      <w:r w:rsidRPr="00B3552C">
        <w:rPr>
          <w:rFonts w:ascii="Times New Roman" w:hAnsi="Times New Roman" w:cs="Times New Roman"/>
          <w:sz w:val="28"/>
          <w:szCs w:val="28"/>
          <w:u w:val="single"/>
        </w:rPr>
        <w:t xml:space="preserve">часть третья статьи 227 ТК </w:t>
      </w:r>
      <w:proofErr w:type="gramStart"/>
      <w:r w:rsidRPr="00B3552C">
        <w:rPr>
          <w:rFonts w:ascii="Times New Roman" w:hAnsi="Times New Roman" w:cs="Times New Roman"/>
          <w:sz w:val="28"/>
          <w:szCs w:val="28"/>
          <w:u w:val="single"/>
        </w:rPr>
        <w:t xml:space="preserve">РФ </w:t>
      </w:r>
      <w:r w:rsidR="00574685" w:rsidRPr="00B3552C">
        <w:rPr>
          <w:rFonts w:ascii="Times New Roman" w:hAnsi="Times New Roman" w:cs="Times New Roman"/>
          <w:sz w:val="28"/>
          <w:szCs w:val="28"/>
        </w:rPr>
        <w:fldChar w:fldCharType="end"/>
      </w:r>
      <w:r w:rsidRPr="00B3552C">
        <w:rPr>
          <w:rFonts w:ascii="Times New Roman" w:hAnsi="Times New Roman" w:cs="Times New Roman"/>
          <w:sz w:val="28"/>
          <w:szCs w:val="28"/>
        </w:rPr>
        <w:t>)</w:t>
      </w:r>
      <w:proofErr w:type="gramEnd"/>
      <w:r w:rsidRPr="00B3552C">
        <w:rPr>
          <w:rFonts w:ascii="Times New Roman" w:hAnsi="Times New Roman" w:cs="Times New Roman"/>
          <w:sz w:val="28"/>
          <w:szCs w:val="28"/>
        </w:rPr>
        <w:t>;</w:t>
      </w:r>
    </w:p>
    <w:p w:rsidR="006C648E" w:rsidRPr="00B3552C" w:rsidRDefault="006C648E" w:rsidP="007272FE">
      <w:pPr>
        <w:jc w:val="both"/>
        <w:rPr>
          <w:rFonts w:ascii="Times New Roman" w:hAnsi="Times New Roman" w:cs="Times New Roman"/>
          <w:sz w:val="28"/>
          <w:szCs w:val="28"/>
        </w:rPr>
      </w:pPr>
      <w:r w:rsidRPr="00B3552C">
        <w:rPr>
          <w:rFonts w:ascii="Times New Roman" w:hAnsi="Times New Roman" w:cs="Times New Roman"/>
          <w:sz w:val="28"/>
          <w:szCs w:val="28"/>
        </w:rPr>
        <w:t xml:space="preserve">-соответствуют ли обстоятельства (время, место и другие), сопутствующие происшедшему событию, обстоятельствам, указанным в </w:t>
      </w:r>
      <w:r w:rsidR="00574685" w:rsidRPr="00B3552C">
        <w:rPr>
          <w:rFonts w:ascii="Times New Roman" w:hAnsi="Times New Roman" w:cs="Times New Roman"/>
          <w:sz w:val="28"/>
          <w:szCs w:val="28"/>
        </w:rPr>
        <w:fldChar w:fldCharType="begin"/>
      </w:r>
      <w:r w:rsidRPr="00B3552C">
        <w:rPr>
          <w:rFonts w:ascii="Times New Roman" w:hAnsi="Times New Roman" w:cs="Times New Roman"/>
          <w:sz w:val="28"/>
          <w:szCs w:val="28"/>
        </w:rPr>
        <w:instrText xml:space="preserve"> HYPERLINK "kodeks://link/d?nd=901807664&amp;point=mark=000000000000000000000000000000000000000000000000008QI0M2"\o"’’Трудовой кодекс Российской Федерации (с изменениями на 31 июля 2020 года) (редакция, действующая с 13 августа 2020 года)’’</w:instrText>
      </w:r>
    </w:p>
    <w:p w:rsidR="006C648E" w:rsidRPr="00B3552C" w:rsidRDefault="006C648E" w:rsidP="007272FE">
      <w:pPr>
        <w:jc w:val="both"/>
        <w:rPr>
          <w:rFonts w:ascii="Times New Roman" w:hAnsi="Times New Roman" w:cs="Times New Roman"/>
          <w:sz w:val="28"/>
          <w:szCs w:val="28"/>
        </w:rPr>
      </w:pPr>
      <w:r w:rsidRPr="00B3552C">
        <w:rPr>
          <w:rFonts w:ascii="Times New Roman" w:hAnsi="Times New Roman" w:cs="Times New Roman"/>
          <w:sz w:val="28"/>
          <w:szCs w:val="28"/>
        </w:rPr>
        <w:instrText>Кодекс РФ от 30.12.2001 N 197-ФЗ</w:instrText>
      </w:r>
    </w:p>
    <w:p w:rsidR="006C648E" w:rsidRPr="00B3552C" w:rsidRDefault="006C648E" w:rsidP="007272FE">
      <w:pPr>
        <w:jc w:val="both"/>
        <w:rPr>
          <w:rFonts w:ascii="Times New Roman" w:hAnsi="Times New Roman" w:cs="Times New Roman"/>
          <w:sz w:val="28"/>
          <w:szCs w:val="28"/>
        </w:rPr>
      </w:pPr>
      <w:r w:rsidRPr="00B3552C">
        <w:rPr>
          <w:rFonts w:ascii="Times New Roman" w:hAnsi="Times New Roman" w:cs="Times New Roman"/>
          <w:sz w:val="28"/>
          <w:szCs w:val="28"/>
        </w:rPr>
        <w:instrText>Статус: действующая редакция (действ. с 13.08.2020)"</w:instrText>
      </w:r>
      <w:r w:rsidR="00574685" w:rsidRPr="00B3552C">
        <w:rPr>
          <w:rFonts w:ascii="Times New Roman" w:hAnsi="Times New Roman" w:cs="Times New Roman"/>
          <w:sz w:val="28"/>
          <w:szCs w:val="28"/>
        </w:rPr>
        <w:fldChar w:fldCharType="separate"/>
      </w:r>
      <w:r w:rsidRPr="00B3552C">
        <w:rPr>
          <w:rFonts w:ascii="Times New Roman" w:hAnsi="Times New Roman" w:cs="Times New Roman"/>
          <w:sz w:val="28"/>
          <w:szCs w:val="28"/>
          <w:u w:val="single"/>
        </w:rPr>
        <w:t xml:space="preserve">части третьей статьи 227 ТК </w:t>
      </w:r>
      <w:proofErr w:type="gramStart"/>
      <w:r w:rsidRPr="00B3552C">
        <w:rPr>
          <w:rFonts w:ascii="Times New Roman" w:hAnsi="Times New Roman" w:cs="Times New Roman"/>
          <w:sz w:val="28"/>
          <w:szCs w:val="28"/>
          <w:u w:val="single"/>
        </w:rPr>
        <w:t xml:space="preserve">РФ </w:t>
      </w:r>
      <w:r w:rsidR="00574685" w:rsidRPr="00B3552C">
        <w:rPr>
          <w:rFonts w:ascii="Times New Roman" w:hAnsi="Times New Roman" w:cs="Times New Roman"/>
          <w:sz w:val="28"/>
          <w:szCs w:val="28"/>
        </w:rPr>
        <w:fldChar w:fldCharType="end"/>
      </w:r>
      <w:r w:rsidRPr="00B3552C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6C648E" w:rsidRPr="00B3552C" w:rsidRDefault="006C648E" w:rsidP="007272FE">
      <w:pPr>
        <w:jc w:val="both"/>
        <w:rPr>
          <w:rFonts w:ascii="Times New Roman" w:hAnsi="Times New Roman" w:cs="Times New Roman"/>
          <w:sz w:val="28"/>
          <w:szCs w:val="28"/>
        </w:rPr>
      </w:pPr>
      <w:r w:rsidRPr="00B3552C">
        <w:rPr>
          <w:rFonts w:ascii="Times New Roman" w:hAnsi="Times New Roman" w:cs="Times New Roman"/>
          <w:sz w:val="28"/>
          <w:szCs w:val="28"/>
        </w:rPr>
        <w:t>В соответствии с частью 3 ст. 227 Трудового кодекса Российской Федерации расследованию в установленном порядке как несчастные случаи подлежат события, в результате которых пострадавшим получены телесные повреждения (травмы), если указанные события произошли в течени</w:t>
      </w:r>
      <w:r w:rsidR="003F493C">
        <w:rPr>
          <w:rFonts w:ascii="Times New Roman" w:hAnsi="Times New Roman" w:cs="Times New Roman"/>
          <w:sz w:val="28"/>
          <w:szCs w:val="28"/>
        </w:rPr>
        <w:t>е</w:t>
      </w:r>
      <w:r w:rsidRPr="00B3552C">
        <w:rPr>
          <w:rFonts w:ascii="Times New Roman" w:hAnsi="Times New Roman" w:cs="Times New Roman"/>
          <w:sz w:val="28"/>
          <w:szCs w:val="28"/>
        </w:rPr>
        <w:t xml:space="preserve"> рабочего времени на территории работодателя, в, частности, течении времени, необходимого для приведения в порядок орудий производства и одежды.</w:t>
      </w:r>
    </w:p>
    <w:p w:rsidR="006C648E" w:rsidRPr="00B3552C" w:rsidRDefault="006C648E" w:rsidP="007272FE">
      <w:pPr>
        <w:jc w:val="both"/>
        <w:rPr>
          <w:rFonts w:ascii="Times New Roman" w:hAnsi="Times New Roman" w:cs="Times New Roman"/>
          <w:sz w:val="28"/>
          <w:szCs w:val="28"/>
        </w:rPr>
      </w:pPr>
      <w:r w:rsidRPr="00B3552C">
        <w:rPr>
          <w:rFonts w:ascii="Times New Roman" w:hAnsi="Times New Roman" w:cs="Times New Roman"/>
          <w:sz w:val="28"/>
          <w:szCs w:val="28"/>
        </w:rPr>
        <w:t xml:space="preserve">-имели ли место обстоятельства, при наличии которых несчастные случаи могут квалифицироваться как не связанные с производством, (исчерпывающий перечень таких обстоятельств содержится в </w:t>
      </w:r>
      <w:r w:rsidR="00574685" w:rsidRPr="00B3552C">
        <w:rPr>
          <w:rFonts w:ascii="Times New Roman" w:hAnsi="Times New Roman" w:cs="Times New Roman"/>
          <w:sz w:val="28"/>
          <w:szCs w:val="28"/>
        </w:rPr>
        <w:fldChar w:fldCharType="begin"/>
      </w:r>
      <w:r w:rsidRPr="00B3552C">
        <w:rPr>
          <w:rFonts w:ascii="Times New Roman" w:hAnsi="Times New Roman" w:cs="Times New Roman"/>
          <w:sz w:val="28"/>
          <w:szCs w:val="28"/>
        </w:rPr>
        <w:instrText xml:space="preserve"> HYPERLINK "kodeks://link/d?nd=901807664&amp;point=mark=000000000000000000000000000000000000000000000000008QS0M7"\o"’’Трудовой кодекс Российской Федерации (с изменениями на 31 июля 2020 года) (редакция, действующая с 13 августа 2020 года)’’</w:instrText>
      </w:r>
    </w:p>
    <w:p w:rsidR="006C648E" w:rsidRPr="00B3552C" w:rsidRDefault="006C648E" w:rsidP="007272FE">
      <w:pPr>
        <w:jc w:val="both"/>
        <w:rPr>
          <w:rFonts w:ascii="Times New Roman" w:hAnsi="Times New Roman" w:cs="Times New Roman"/>
          <w:sz w:val="28"/>
          <w:szCs w:val="28"/>
        </w:rPr>
      </w:pPr>
      <w:r w:rsidRPr="00B3552C">
        <w:rPr>
          <w:rFonts w:ascii="Times New Roman" w:hAnsi="Times New Roman" w:cs="Times New Roman"/>
          <w:sz w:val="28"/>
          <w:szCs w:val="28"/>
        </w:rPr>
        <w:instrText>Кодекс РФ от 30.12.2001 N 197-ФЗ</w:instrText>
      </w:r>
    </w:p>
    <w:p w:rsidR="006C648E" w:rsidRPr="00B3552C" w:rsidRDefault="006C648E" w:rsidP="007272FE">
      <w:pPr>
        <w:jc w:val="both"/>
        <w:rPr>
          <w:rFonts w:ascii="Times New Roman" w:hAnsi="Times New Roman" w:cs="Times New Roman"/>
          <w:sz w:val="28"/>
          <w:szCs w:val="28"/>
        </w:rPr>
      </w:pPr>
      <w:r w:rsidRPr="00B3552C">
        <w:rPr>
          <w:rFonts w:ascii="Times New Roman" w:hAnsi="Times New Roman" w:cs="Times New Roman"/>
          <w:sz w:val="28"/>
          <w:szCs w:val="28"/>
        </w:rPr>
        <w:instrText>Статус: действующая редакция (действ. с 13.08.2020)"</w:instrText>
      </w:r>
      <w:r w:rsidR="00574685" w:rsidRPr="00B3552C">
        <w:rPr>
          <w:rFonts w:ascii="Times New Roman" w:hAnsi="Times New Roman" w:cs="Times New Roman"/>
          <w:sz w:val="28"/>
          <w:szCs w:val="28"/>
        </w:rPr>
        <w:fldChar w:fldCharType="separate"/>
      </w:r>
      <w:r w:rsidRPr="00B3552C">
        <w:rPr>
          <w:rFonts w:ascii="Times New Roman" w:hAnsi="Times New Roman" w:cs="Times New Roman"/>
          <w:sz w:val="28"/>
          <w:szCs w:val="28"/>
        </w:rPr>
        <w:t xml:space="preserve">части шестой статьи 229_2 ТК </w:t>
      </w:r>
      <w:proofErr w:type="gramStart"/>
      <w:r w:rsidRPr="00B3552C">
        <w:rPr>
          <w:rFonts w:ascii="Times New Roman" w:hAnsi="Times New Roman" w:cs="Times New Roman"/>
          <w:sz w:val="28"/>
          <w:szCs w:val="28"/>
        </w:rPr>
        <w:t xml:space="preserve">РФ </w:t>
      </w:r>
      <w:r w:rsidR="00574685" w:rsidRPr="00B3552C">
        <w:rPr>
          <w:rFonts w:ascii="Times New Roman" w:hAnsi="Times New Roman" w:cs="Times New Roman"/>
          <w:sz w:val="28"/>
          <w:szCs w:val="28"/>
        </w:rPr>
        <w:fldChar w:fldCharType="end"/>
      </w:r>
      <w:r w:rsidRPr="00B3552C">
        <w:rPr>
          <w:rFonts w:ascii="Times New Roman" w:hAnsi="Times New Roman" w:cs="Times New Roman"/>
          <w:sz w:val="28"/>
          <w:szCs w:val="28"/>
        </w:rPr>
        <w:t>)</w:t>
      </w:r>
      <w:proofErr w:type="gramEnd"/>
      <w:r w:rsidRPr="00B3552C">
        <w:rPr>
          <w:rFonts w:ascii="Times New Roman" w:hAnsi="Times New Roman" w:cs="Times New Roman"/>
          <w:sz w:val="28"/>
          <w:szCs w:val="28"/>
        </w:rPr>
        <w:t xml:space="preserve"> и иные обстоятельства.</w:t>
      </w:r>
    </w:p>
    <w:p w:rsidR="006C648E" w:rsidRPr="00B3552C" w:rsidRDefault="006C648E" w:rsidP="007272FE">
      <w:pPr>
        <w:jc w:val="both"/>
        <w:rPr>
          <w:rFonts w:ascii="Times New Roman" w:hAnsi="Times New Roman" w:cs="Times New Roman"/>
          <w:sz w:val="28"/>
          <w:szCs w:val="28"/>
        </w:rPr>
      </w:pPr>
      <w:r w:rsidRPr="00B3552C">
        <w:rPr>
          <w:rFonts w:ascii="Times New Roman" w:hAnsi="Times New Roman" w:cs="Times New Roman"/>
          <w:sz w:val="28"/>
          <w:szCs w:val="28"/>
        </w:rPr>
        <w:t>В соответствии с частью 6 ст. 229 Трудового кодекса Российской Федерации исчерпывающий перечень обстоятельств</w:t>
      </w:r>
      <w:r w:rsidR="00245422">
        <w:rPr>
          <w:rFonts w:ascii="Times New Roman" w:hAnsi="Times New Roman" w:cs="Times New Roman"/>
          <w:sz w:val="28"/>
          <w:szCs w:val="28"/>
        </w:rPr>
        <w:t>,</w:t>
      </w:r>
      <w:r w:rsidRPr="00B3552C">
        <w:rPr>
          <w:rFonts w:ascii="Times New Roman" w:hAnsi="Times New Roman" w:cs="Times New Roman"/>
          <w:sz w:val="28"/>
          <w:szCs w:val="28"/>
        </w:rPr>
        <w:t xml:space="preserve"> при наличии которых несчастные случаи квалифицируются как не связанные с производством включает в себя:</w:t>
      </w:r>
    </w:p>
    <w:p w:rsidR="006C648E" w:rsidRPr="00B3552C" w:rsidRDefault="006C648E" w:rsidP="007272FE">
      <w:pPr>
        <w:jc w:val="both"/>
        <w:rPr>
          <w:rFonts w:ascii="Times New Roman" w:hAnsi="Times New Roman" w:cs="Times New Roman"/>
          <w:sz w:val="28"/>
          <w:szCs w:val="28"/>
        </w:rPr>
      </w:pPr>
      <w:r w:rsidRPr="00B3552C">
        <w:rPr>
          <w:rFonts w:ascii="Times New Roman" w:hAnsi="Times New Roman" w:cs="Times New Roman"/>
          <w:sz w:val="28"/>
          <w:szCs w:val="28"/>
        </w:rPr>
        <w:lastRenderedPageBreak/>
        <w:t>-смерть вследствие общего заболевания или самоубийства;</w:t>
      </w:r>
    </w:p>
    <w:p w:rsidR="006C648E" w:rsidRPr="00B3552C" w:rsidRDefault="006C648E" w:rsidP="007272FE">
      <w:pPr>
        <w:jc w:val="both"/>
        <w:rPr>
          <w:rFonts w:ascii="Times New Roman" w:hAnsi="Times New Roman" w:cs="Times New Roman"/>
          <w:sz w:val="28"/>
          <w:szCs w:val="28"/>
        </w:rPr>
      </w:pPr>
      <w:r w:rsidRPr="00B3552C">
        <w:rPr>
          <w:rFonts w:ascii="Times New Roman" w:hAnsi="Times New Roman" w:cs="Times New Roman"/>
          <w:sz w:val="28"/>
          <w:szCs w:val="28"/>
        </w:rPr>
        <w:t>-смерть или повреждение здоровья, единственной причиной которых явилось алкогольное, наркотическое или иное токсикологическое опьянение (отравление) пострадавшего;</w:t>
      </w:r>
    </w:p>
    <w:p w:rsidR="006C648E" w:rsidRPr="00B3552C" w:rsidRDefault="006C648E" w:rsidP="007272FE">
      <w:pPr>
        <w:jc w:val="both"/>
        <w:rPr>
          <w:rFonts w:ascii="Times New Roman" w:hAnsi="Times New Roman" w:cs="Times New Roman"/>
          <w:sz w:val="28"/>
          <w:szCs w:val="28"/>
        </w:rPr>
      </w:pPr>
      <w:r w:rsidRPr="00B3552C">
        <w:rPr>
          <w:rFonts w:ascii="Times New Roman" w:hAnsi="Times New Roman" w:cs="Times New Roman"/>
          <w:sz w:val="28"/>
          <w:szCs w:val="28"/>
        </w:rPr>
        <w:t>-несчастный случай, происшедший при совершении пострадавшим действий (бездействия), квалифицируемого правоохранительными органами как уголовно наказуемое деяние.</w:t>
      </w:r>
    </w:p>
    <w:p w:rsidR="00C70295" w:rsidRPr="00B3552C" w:rsidRDefault="006C648E" w:rsidP="007272FE">
      <w:pPr>
        <w:jc w:val="both"/>
        <w:rPr>
          <w:rFonts w:ascii="Times New Roman" w:hAnsi="Times New Roman" w:cs="Times New Roman"/>
          <w:sz w:val="28"/>
          <w:szCs w:val="28"/>
        </w:rPr>
      </w:pPr>
      <w:r w:rsidRPr="00B3552C">
        <w:rPr>
          <w:rFonts w:ascii="Times New Roman" w:hAnsi="Times New Roman" w:cs="Times New Roman"/>
          <w:sz w:val="28"/>
          <w:szCs w:val="28"/>
        </w:rPr>
        <w:t>Как видим, Верховным судом РФ дано достаточно ясное разъяснение этих вопросов.</w:t>
      </w:r>
    </w:p>
    <w:p w:rsidR="006C648E" w:rsidRPr="00B3552C" w:rsidRDefault="003F493C" w:rsidP="007272F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10. </w:t>
      </w:r>
      <w:r w:rsidR="00130743" w:rsidRPr="00B3552C">
        <w:rPr>
          <w:rFonts w:ascii="Times New Roman" w:hAnsi="Times New Roman" w:cs="Times New Roman"/>
          <w:b/>
          <w:sz w:val="28"/>
          <w:szCs w:val="28"/>
        </w:rPr>
        <w:t>Порядок оформления несчастных случаев. Составление акта расследования, принятие решение об итоговой редакции акта расследования. Действия в случае разногласий между членами комиссии.</w:t>
      </w:r>
      <w:r w:rsidR="006C648E" w:rsidRPr="00B3552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574A1" w:rsidRPr="00B3552C" w:rsidRDefault="00130743" w:rsidP="007272FE">
      <w:pPr>
        <w:jc w:val="both"/>
        <w:rPr>
          <w:rFonts w:ascii="Times New Roman" w:hAnsi="Times New Roman" w:cs="Times New Roman"/>
          <w:sz w:val="28"/>
          <w:szCs w:val="28"/>
        </w:rPr>
      </w:pPr>
      <w:r w:rsidRPr="00B3552C">
        <w:rPr>
          <w:rFonts w:ascii="Times New Roman" w:hAnsi="Times New Roman" w:cs="Times New Roman"/>
          <w:sz w:val="28"/>
          <w:szCs w:val="28"/>
        </w:rPr>
        <w:t>Итоговым документом расследования является акт о расследовании, составляемый по форме 4 Приложения к Положению о расследовании. Акт содержит в себе сведения о событии несчастного случая, о пострадавшем работнике, об обстоятельствах несчастного случая, причинах, лицах, допустивших нарушения требований охраны труда и квалификации несчастного случая.</w:t>
      </w:r>
      <w:r w:rsidR="00E574A1" w:rsidRPr="00B3552C">
        <w:rPr>
          <w:rFonts w:ascii="Times New Roman" w:hAnsi="Times New Roman" w:cs="Times New Roman"/>
          <w:sz w:val="28"/>
          <w:szCs w:val="28"/>
        </w:rPr>
        <w:t xml:space="preserve"> Решение об окончательной редакции акта принимается большинством голосов членов комиссии</w:t>
      </w:r>
      <w:r w:rsidRPr="00B3552C">
        <w:rPr>
          <w:rFonts w:ascii="Times New Roman" w:hAnsi="Times New Roman" w:cs="Times New Roman"/>
          <w:sz w:val="28"/>
          <w:szCs w:val="28"/>
        </w:rPr>
        <w:t xml:space="preserve"> Акт в обязательном порядке подписывается всеми членами комиссии по расследованию. В случае несогласия с результатами расследования</w:t>
      </w:r>
      <w:r w:rsidR="003F493C">
        <w:rPr>
          <w:rFonts w:ascii="Times New Roman" w:hAnsi="Times New Roman" w:cs="Times New Roman"/>
          <w:sz w:val="28"/>
          <w:szCs w:val="28"/>
        </w:rPr>
        <w:t>,</w:t>
      </w:r>
      <w:r w:rsidRPr="00B3552C">
        <w:rPr>
          <w:rFonts w:ascii="Times New Roman" w:hAnsi="Times New Roman" w:cs="Times New Roman"/>
          <w:sz w:val="28"/>
          <w:szCs w:val="28"/>
        </w:rPr>
        <w:t xml:space="preserve"> член комиссии все равно обязан подписать акт о расследовании, при этом имеет право выразить свое особое мнение в письменном виде и приложить его к акту расследования. В случае квалификации несчастного случая как </w:t>
      </w:r>
      <w:r w:rsidRPr="003F493C">
        <w:rPr>
          <w:rFonts w:ascii="Times New Roman" w:hAnsi="Times New Roman" w:cs="Times New Roman"/>
          <w:b/>
          <w:sz w:val="28"/>
          <w:szCs w:val="28"/>
        </w:rPr>
        <w:t>связанного с производством</w:t>
      </w:r>
      <w:r w:rsidR="00E574A1" w:rsidRPr="00B3552C">
        <w:rPr>
          <w:rFonts w:ascii="Times New Roman" w:hAnsi="Times New Roman" w:cs="Times New Roman"/>
          <w:sz w:val="28"/>
          <w:szCs w:val="28"/>
        </w:rPr>
        <w:t xml:space="preserve"> н</w:t>
      </w:r>
      <w:r w:rsidRPr="00B3552C">
        <w:rPr>
          <w:rFonts w:ascii="Times New Roman" w:hAnsi="Times New Roman" w:cs="Times New Roman"/>
          <w:sz w:val="28"/>
          <w:szCs w:val="28"/>
        </w:rPr>
        <w:t xml:space="preserve">а основании акта расследования составляется и утверждается работодателем акт о </w:t>
      </w:r>
      <w:r w:rsidR="00E574A1" w:rsidRPr="00B3552C">
        <w:rPr>
          <w:rFonts w:ascii="Times New Roman" w:hAnsi="Times New Roman" w:cs="Times New Roman"/>
          <w:sz w:val="28"/>
          <w:szCs w:val="28"/>
        </w:rPr>
        <w:t>несчастном случае на производстве по форме Н1. Далее председатель комиссии направляет материалы расследования вместе с актами формы 4 и формы Н1 в прокуратуру и следственный комитет для принятия процессуального решения. Работодатель направляет материалы расследования вместе с актами в ФСС для решения вопроса о выплате страхового возмещения.</w:t>
      </w:r>
    </w:p>
    <w:p w:rsidR="003F493C" w:rsidRDefault="008B5377" w:rsidP="007272FE">
      <w:pPr>
        <w:jc w:val="both"/>
        <w:rPr>
          <w:rFonts w:ascii="Times New Roman" w:hAnsi="Times New Roman" w:cs="Times New Roman"/>
          <w:sz w:val="28"/>
          <w:szCs w:val="28"/>
        </w:rPr>
      </w:pPr>
      <w:r w:rsidRPr="003F493C">
        <w:rPr>
          <w:rFonts w:ascii="Times New Roman" w:hAnsi="Times New Roman" w:cs="Times New Roman"/>
          <w:sz w:val="28"/>
          <w:szCs w:val="28"/>
          <w:u w:val="single"/>
        </w:rPr>
        <w:t>Что может следовать за выражением особого мнения в случае несогласия с результатами расследования?</w:t>
      </w:r>
      <w:r w:rsidRPr="00B3552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30743" w:rsidRPr="00B3552C" w:rsidRDefault="008B5377" w:rsidP="007272FE">
      <w:pPr>
        <w:jc w:val="both"/>
        <w:rPr>
          <w:rFonts w:ascii="Times New Roman" w:hAnsi="Times New Roman" w:cs="Times New Roman"/>
          <w:sz w:val="28"/>
          <w:szCs w:val="28"/>
        </w:rPr>
      </w:pPr>
      <w:r w:rsidRPr="00B3552C">
        <w:rPr>
          <w:rFonts w:ascii="Times New Roman" w:hAnsi="Times New Roman" w:cs="Times New Roman"/>
          <w:sz w:val="28"/>
          <w:szCs w:val="28"/>
        </w:rPr>
        <w:lastRenderedPageBreak/>
        <w:t xml:space="preserve">Законом предусмотрена возможность судебного обжалования итогов работы комиссии. Работодатель, </w:t>
      </w:r>
      <w:r w:rsidR="00B35B0B" w:rsidRPr="00B3552C">
        <w:rPr>
          <w:rFonts w:ascii="Times New Roman" w:hAnsi="Times New Roman" w:cs="Times New Roman"/>
          <w:sz w:val="28"/>
          <w:szCs w:val="28"/>
        </w:rPr>
        <w:t xml:space="preserve">направивший </w:t>
      </w:r>
      <w:r w:rsidRPr="00B3552C">
        <w:rPr>
          <w:rFonts w:ascii="Times New Roman" w:hAnsi="Times New Roman" w:cs="Times New Roman"/>
          <w:sz w:val="28"/>
          <w:szCs w:val="28"/>
        </w:rPr>
        <w:t>своего представителя в комиссию</w:t>
      </w:r>
      <w:r w:rsidR="007272FE">
        <w:rPr>
          <w:rFonts w:ascii="Times New Roman" w:hAnsi="Times New Roman" w:cs="Times New Roman"/>
          <w:sz w:val="28"/>
          <w:szCs w:val="28"/>
        </w:rPr>
        <w:t>,</w:t>
      </w:r>
      <w:r w:rsidRPr="00B3552C">
        <w:rPr>
          <w:rFonts w:ascii="Times New Roman" w:hAnsi="Times New Roman" w:cs="Times New Roman"/>
          <w:sz w:val="28"/>
          <w:szCs w:val="28"/>
        </w:rPr>
        <w:t xml:space="preserve"> имеет право обжаловать выводы комиссии по расследованию в суде. </w:t>
      </w:r>
    </w:p>
    <w:p w:rsidR="008B5377" w:rsidRPr="00B3552C" w:rsidRDefault="008B5377" w:rsidP="007272F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3552C">
        <w:rPr>
          <w:rFonts w:ascii="Times New Roman" w:hAnsi="Times New Roman" w:cs="Times New Roman"/>
          <w:b/>
          <w:sz w:val="28"/>
          <w:szCs w:val="28"/>
        </w:rPr>
        <w:t>Несколько сл</w:t>
      </w:r>
      <w:r w:rsidR="002774C4" w:rsidRPr="00B3552C">
        <w:rPr>
          <w:rFonts w:ascii="Times New Roman" w:hAnsi="Times New Roman" w:cs="Times New Roman"/>
          <w:b/>
          <w:sz w:val="28"/>
          <w:szCs w:val="28"/>
        </w:rPr>
        <w:t>ов</w:t>
      </w:r>
      <w:r w:rsidRPr="00B3552C">
        <w:rPr>
          <w:rFonts w:ascii="Times New Roman" w:hAnsi="Times New Roman" w:cs="Times New Roman"/>
          <w:b/>
          <w:sz w:val="28"/>
          <w:szCs w:val="28"/>
        </w:rPr>
        <w:t xml:space="preserve"> по поводу отмены результатов расследования. </w:t>
      </w:r>
    </w:p>
    <w:p w:rsidR="008B5377" w:rsidRPr="00B3552C" w:rsidRDefault="00184BAD" w:rsidP="007272FE">
      <w:pPr>
        <w:jc w:val="both"/>
        <w:rPr>
          <w:rFonts w:ascii="Times New Roman" w:hAnsi="Times New Roman" w:cs="Times New Roman"/>
          <w:sz w:val="28"/>
          <w:szCs w:val="28"/>
        </w:rPr>
      </w:pPr>
      <w:r w:rsidRPr="00B3552C">
        <w:rPr>
          <w:rFonts w:ascii="Times New Roman" w:hAnsi="Times New Roman" w:cs="Times New Roman"/>
          <w:sz w:val="28"/>
          <w:szCs w:val="28"/>
        </w:rPr>
        <w:t>Помимо вышеназванной судебной процедуры существует еще 2 варианта отмены результатов расследования.</w:t>
      </w:r>
    </w:p>
    <w:p w:rsidR="00184BAD" w:rsidRPr="00B3552C" w:rsidRDefault="00184BAD" w:rsidP="007272FE">
      <w:pPr>
        <w:jc w:val="both"/>
        <w:rPr>
          <w:rFonts w:ascii="Times New Roman" w:hAnsi="Times New Roman" w:cs="Times New Roman"/>
          <w:sz w:val="28"/>
          <w:szCs w:val="28"/>
        </w:rPr>
      </w:pPr>
      <w:r w:rsidRPr="00B3552C">
        <w:rPr>
          <w:rFonts w:ascii="Times New Roman" w:hAnsi="Times New Roman" w:cs="Times New Roman"/>
          <w:b/>
          <w:sz w:val="28"/>
          <w:szCs w:val="28"/>
        </w:rPr>
        <w:t xml:space="preserve">Первый </w:t>
      </w:r>
      <w:r w:rsidRPr="00B3552C">
        <w:rPr>
          <w:rFonts w:ascii="Times New Roman" w:hAnsi="Times New Roman" w:cs="Times New Roman"/>
          <w:sz w:val="28"/>
          <w:szCs w:val="28"/>
        </w:rPr>
        <w:t xml:space="preserve">– согласно ст. 229.3 ТК РФ в случае </w:t>
      </w:r>
      <w:r w:rsidRPr="00B3552C">
        <w:rPr>
          <w:rFonts w:ascii="Times New Roman" w:hAnsi="Times New Roman" w:cs="Times New Roman"/>
          <w:b/>
          <w:sz w:val="28"/>
          <w:szCs w:val="28"/>
        </w:rPr>
        <w:t>несогласия пострадавшего или его родственников</w:t>
      </w:r>
      <w:r w:rsidRPr="00B3552C">
        <w:rPr>
          <w:rFonts w:ascii="Times New Roman" w:hAnsi="Times New Roman" w:cs="Times New Roman"/>
          <w:sz w:val="28"/>
          <w:szCs w:val="28"/>
        </w:rPr>
        <w:t xml:space="preserve"> с результатами расследования государственным инспектором труда самостоятельно проводится дополнительное расследование несчастного случая. По результатам дополнительного расследования работодателю вручается предписание об отмене акта о несчастном случае на производстве и составлении нового акта со всеми последующими вышеназванными действиями.</w:t>
      </w:r>
    </w:p>
    <w:p w:rsidR="00184BAD" w:rsidRPr="00B3552C" w:rsidRDefault="00184BAD" w:rsidP="007272FE">
      <w:pPr>
        <w:jc w:val="both"/>
        <w:rPr>
          <w:rFonts w:ascii="Times New Roman" w:eastAsia="Calibri" w:hAnsi="Times New Roman" w:cs="Times New Roman"/>
          <w:snapToGrid w:val="0"/>
          <w:sz w:val="28"/>
          <w:szCs w:val="28"/>
        </w:rPr>
      </w:pPr>
      <w:r w:rsidRPr="00B3552C">
        <w:rPr>
          <w:rFonts w:ascii="Times New Roman" w:hAnsi="Times New Roman" w:cs="Times New Roman"/>
          <w:b/>
          <w:sz w:val="28"/>
          <w:szCs w:val="28"/>
        </w:rPr>
        <w:t xml:space="preserve">Второй </w:t>
      </w:r>
      <w:r w:rsidRPr="00B3552C">
        <w:rPr>
          <w:rFonts w:ascii="Times New Roman" w:hAnsi="Times New Roman" w:cs="Times New Roman"/>
          <w:sz w:val="28"/>
          <w:szCs w:val="28"/>
        </w:rPr>
        <w:t xml:space="preserve">– Пунктом 123 </w:t>
      </w:r>
      <w:r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 xml:space="preserve">Административного регламента </w:t>
      </w: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осуществления Федеральной службой по труду и занятости федерального государственного надзора за соблюдением установленного порядка расследования и учета несчастных случаев на производстве, утвержденного приказом </w:t>
      </w:r>
      <w:proofErr w:type="spellStart"/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Минтрудсоцзащиты</w:t>
      </w:r>
      <w:proofErr w:type="spellEnd"/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от 23.08.2019г. № 235 определены </w:t>
      </w:r>
      <w:r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нарушения порядка расследования</w:t>
      </w:r>
      <w:r w:rsidR="00076239"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, реги</w:t>
      </w:r>
      <w:r w:rsidR="00B250F9"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с</w:t>
      </w:r>
      <w:r w:rsidR="00076239"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трации и учета несчастных случаев</w:t>
      </w:r>
      <w:r w:rsidR="00B250F9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на производстве, устранение</w:t>
      </w:r>
      <w:r w:rsidR="00076239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которых невозможно без проведения дополнительного расследования:</w:t>
      </w:r>
    </w:p>
    <w:p w:rsidR="00076239" w:rsidRPr="00B3552C" w:rsidRDefault="00076239" w:rsidP="007272FE">
      <w:pPr>
        <w:jc w:val="both"/>
        <w:rPr>
          <w:rFonts w:ascii="Times New Roman" w:eastAsia="Calibri" w:hAnsi="Times New Roman" w:cs="Times New Roman"/>
          <w:snapToGrid w:val="0"/>
          <w:sz w:val="28"/>
          <w:szCs w:val="28"/>
        </w:rPr>
      </w:pP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-несчастный случай </w:t>
      </w:r>
      <w:r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фактически не расследован</w:t>
      </w: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работодателем либо неправомерно пр</w:t>
      </w:r>
      <w:r w:rsidR="00B250F9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инято решение об отказе в прове</w:t>
      </w: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дении расследования несчастного случая;</w:t>
      </w:r>
    </w:p>
    <w:p w:rsidR="00076239" w:rsidRPr="00B3552C" w:rsidRDefault="00076239" w:rsidP="007272FE">
      <w:pPr>
        <w:jc w:val="both"/>
        <w:rPr>
          <w:rFonts w:ascii="Times New Roman" w:eastAsia="Calibri" w:hAnsi="Times New Roman" w:cs="Times New Roman"/>
          <w:snapToGrid w:val="0"/>
          <w:sz w:val="28"/>
          <w:szCs w:val="28"/>
        </w:rPr>
      </w:pP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-расследование несчастного случая проведено </w:t>
      </w:r>
      <w:r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комиссией, сформированной с нарушением</w:t>
      </w: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требований ст. 229 ТК РФ;</w:t>
      </w:r>
    </w:p>
    <w:p w:rsidR="00076239" w:rsidRPr="00B3552C" w:rsidRDefault="00076239" w:rsidP="007272FE">
      <w:pPr>
        <w:jc w:val="both"/>
        <w:rPr>
          <w:rFonts w:ascii="Times New Roman" w:eastAsia="Calibri" w:hAnsi="Times New Roman" w:cs="Times New Roman"/>
          <w:snapToGrid w:val="0"/>
          <w:sz w:val="28"/>
          <w:szCs w:val="28"/>
        </w:rPr>
      </w:pP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-несчастный случай </w:t>
      </w:r>
      <w:r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неправомерно квалифицирован</w:t>
      </w: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по результатам расследования как несчастный случай, </w:t>
      </w:r>
      <w:r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не связанный с производством</w:t>
      </w: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;</w:t>
      </w:r>
    </w:p>
    <w:p w:rsidR="00076239" w:rsidRPr="00B3552C" w:rsidRDefault="00076239" w:rsidP="007272FE">
      <w:pPr>
        <w:jc w:val="both"/>
        <w:rPr>
          <w:rFonts w:ascii="Times New Roman" w:eastAsia="Calibri" w:hAnsi="Times New Roman" w:cs="Times New Roman"/>
          <w:snapToGrid w:val="0"/>
          <w:sz w:val="28"/>
          <w:szCs w:val="28"/>
        </w:rPr>
      </w:pP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-содержание акта о несчастном случае в части определения причин и лиц, допустивших нарушения государственных нормативных требований охраны труда, </w:t>
      </w:r>
      <w:r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не соответствуют фактическим обстоятельствами</w:t>
      </w: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несчастного случая или материалам расследования;</w:t>
      </w:r>
    </w:p>
    <w:p w:rsidR="00076239" w:rsidRPr="00B3552C" w:rsidRDefault="00076239" w:rsidP="007272FE">
      <w:pPr>
        <w:jc w:val="both"/>
        <w:rPr>
          <w:rFonts w:ascii="Times New Roman" w:eastAsia="Calibri" w:hAnsi="Times New Roman" w:cs="Times New Roman"/>
          <w:snapToGrid w:val="0"/>
          <w:sz w:val="28"/>
          <w:szCs w:val="28"/>
        </w:rPr>
      </w:pP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-</w:t>
      </w:r>
      <w:r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изменение степени тяжести</w:t>
      </w: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и последствий несчастного случая.</w:t>
      </w:r>
    </w:p>
    <w:p w:rsidR="00076239" w:rsidRPr="00B3552C" w:rsidRDefault="00076239" w:rsidP="007272FE">
      <w:pPr>
        <w:jc w:val="both"/>
        <w:rPr>
          <w:rFonts w:ascii="Times New Roman" w:eastAsia="Calibri" w:hAnsi="Times New Roman" w:cs="Times New Roman"/>
          <w:snapToGrid w:val="0"/>
          <w:sz w:val="28"/>
          <w:szCs w:val="28"/>
        </w:rPr>
      </w:pP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lastRenderedPageBreak/>
        <w:t>На пр</w:t>
      </w:r>
      <w:r w:rsidR="00FA5209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ак</w:t>
      </w:r>
      <w:r w:rsidR="007272FE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тике </w:t>
      </w: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разрешение возникших разногласий осуществляются в ходе судебного</w:t>
      </w:r>
      <w:r w:rsidR="00FA5209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разбирательства, когда работодатель, не</w:t>
      </w:r>
      <w:r w:rsidR="007272FE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</w:t>
      </w:r>
      <w:r w:rsidR="00FA5209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согласн</w:t>
      </w:r>
      <w:r w:rsidR="007272FE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ый с результатами расследования, </w:t>
      </w:r>
      <w:r w:rsidR="00FA5209"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обращается в суд</w:t>
      </w:r>
      <w:r w:rsidR="00FA5209"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>.</w:t>
      </w: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</w:t>
      </w:r>
    </w:p>
    <w:p w:rsidR="00B35B0B" w:rsidRPr="00B3552C" w:rsidRDefault="00FA5209" w:rsidP="007272FE">
      <w:pPr>
        <w:jc w:val="both"/>
        <w:rPr>
          <w:rFonts w:ascii="Times New Roman" w:eastAsia="Calibri" w:hAnsi="Times New Roman" w:cs="Times New Roman"/>
          <w:snapToGrid w:val="0"/>
          <w:sz w:val="28"/>
          <w:szCs w:val="28"/>
        </w:rPr>
      </w:pP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Законодательно также установлено, что все члены комиссии, проводившие расследование, несут </w:t>
      </w:r>
      <w:r w:rsidRPr="00B3552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персональную ответственность</w:t>
      </w:r>
      <w:r w:rsidRPr="00B3552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за соблюдение установленных сроков, надлежащее исполнение обязанностей, объективность  принятых ими выводов и решений. </w:t>
      </w:r>
    </w:p>
    <w:sectPr w:rsidR="00B35B0B" w:rsidRPr="00B3552C" w:rsidSect="007272FE">
      <w:pgSz w:w="11906" w:h="16838"/>
      <w:pgMar w:top="993" w:right="567" w:bottom="993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AFC2038"/>
    <w:multiLevelType w:val="hybridMultilevel"/>
    <w:tmpl w:val="7A5A6F8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D13"/>
    <w:rsid w:val="00000F5C"/>
    <w:rsid w:val="00006D56"/>
    <w:rsid w:val="00010761"/>
    <w:rsid w:val="000263EB"/>
    <w:rsid w:val="00026B1D"/>
    <w:rsid w:val="00026E3C"/>
    <w:rsid w:val="000316D3"/>
    <w:rsid w:val="000412E0"/>
    <w:rsid w:val="00043A55"/>
    <w:rsid w:val="00055617"/>
    <w:rsid w:val="00057C4F"/>
    <w:rsid w:val="00057CEB"/>
    <w:rsid w:val="00067678"/>
    <w:rsid w:val="0007019A"/>
    <w:rsid w:val="00072251"/>
    <w:rsid w:val="0007306D"/>
    <w:rsid w:val="00076239"/>
    <w:rsid w:val="00077B70"/>
    <w:rsid w:val="00084AF7"/>
    <w:rsid w:val="000876B6"/>
    <w:rsid w:val="000A15B6"/>
    <w:rsid w:val="000A2F90"/>
    <w:rsid w:val="000A55C6"/>
    <w:rsid w:val="000A615C"/>
    <w:rsid w:val="000A7482"/>
    <w:rsid w:val="000B2F6B"/>
    <w:rsid w:val="000B4B32"/>
    <w:rsid w:val="000C08B5"/>
    <w:rsid w:val="000C1663"/>
    <w:rsid w:val="000C1BF3"/>
    <w:rsid w:val="000C2628"/>
    <w:rsid w:val="000C474F"/>
    <w:rsid w:val="000C4D8B"/>
    <w:rsid w:val="000C57E5"/>
    <w:rsid w:val="000C6905"/>
    <w:rsid w:val="000D1791"/>
    <w:rsid w:val="000D4AF3"/>
    <w:rsid w:val="000D52AD"/>
    <w:rsid w:val="000D56A3"/>
    <w:rsid w:val="000E089E"/>
    <w:rsid w:val="000E3379"/>
    <w:rsid w:val="000E53E6"/>
    <w:rsid w:val="000E75D7"/>
    <w:rsid w:val="000F0D26"/>
    <w:rsid w:val="000F4DD3"/>
    <w:rsid w:val="000F57C8"/>
    <w:rsid w:val="000F708A"/>
    <w:rsid w:val="0010193C"/>
    <w:rsid w:val="00101EBA"/>
    <w:rsid w:val="00103997"/>
    <w:rsid w:val="00107534"/>
    <w:rsid w:val="001238E7"/>
    <w:rsid w:val="00124E36"/>
    <w:rsid w:val="00126295"/>
    <w:rsid w:val="00130743"/>
    <w:rsid w:val="00133DF9"/>
    <w:rsid w:val="0013510D"/>
    <w:rsid w:val="00137BA4"/>
    <w:rsid w:val="00142399"/>
    <w:rsid w:val="00146CEC"/>
    <w:rsid w:val="001474F6"/>
    <w:rsid w:val="00154D61"/>
    <w:rsid w:val="001571FF"/>
    <w:rsid w:val="001626B3"/>
    <w:rsid w:val="00166390"/>
    <w:rsid w:val="00175085"/>
    <w:rsid w:val="00176BFE"/>
    <w:rsid w:val="00176E8E"/>
    <w:rsid w:val="001848C4"/>
    <w:rsid w:val="00184BAD"/>
    <w:rsid w:val="0018662B"/>
    <w:rsid w:val="00191784"/>
    <w:rsid w:val="00194914"/>
    <w:rsid w:val="00196BAD"/>
    <w:rsid w:val="001A57A8"/>
    <w:rsid w:val="001A6C9F"/>
    <w:rsid w:val="001B09AF"/>
    <w:rsid w:val="001B5A27"/>
    <w:rsid w:val="001B6382"/>
    <w:rsid w:val="001B6862"/>
    <w:rsid w:val="001C1D16"/>
    <w:rsid w:val="001C67AA"/>
    <w:rsid w:val="001D1EB7"/>
    <w:rsid w:val="001D7026"/>
    <w:rsid w:val="001E187F"/>
    <w:rsid w:val="001E57F5"/>
    <w:rsid w:val="001E5B9E"/>
    <w:rsid w:val="001E78E5"/>
    <w:rsid w:val="001F0028"/>
    <w:rsid w:val="001F1857"/>
    <w:rsid w:val="001F7DF7"/>
    <w:rsid w:val="001F7F84"/>
    <w:rsid w:val="00200499"/>
    <w:rsid w:val="00201791"/>
    <w:rsid w:val="00206F2B"/>
    <w:rsid w:val="002070D0"/>
    <w:rsid w:val="00212F3F"/>
    <w:rsid w:val="00220A90"/>
    <w:rsid w:val="002313CF"/>
    <w:rsid w:val="00233150"/>
    <w:rsid w:val="00233D82"/>
    <w:rsid w:val="00245422"/>
    <w:rsid w:val="00246855"/>
    <w:rsid w:val="002565AE"/>
    <w:rsid w:val="00257C13"/>
    <w:rsid w:val="00260437"/>
    <w:rsid w:val="00262848"/>
    <w:rsid w:val="00263854"/>
    <w:rsid w:val="00265039"/>
    <w:rsid w:val="0027289B"/>
    <w:rsid w:val="002774C4"/>
    <w:rsid w:val="002901AE"/>
    <w:rsid w:val="0029165C"/>
    <w:rsid w:val="00296C10"/>
    <w:rsid w:val="002A0455"/>
    <w:rsid w:val="002A20A7"/>
    <w:rsid w:val="002A2226"/>
    <w:rsid w:val="002A5746"/>
    <w:rsid w:val="002B026E"/>
    <w:rsid w:val="002B0E2F"/>
    <w:rsid w:val="002B3438"/>
    <w:rsid w:val="002B38A4"/>
    <w:rsid w:val="002B50C1"/>
    <w:rsid w:val="002C26BE"/>
    <w:rsid w:val="002C2771"/>
    <w:rsid w:val="002C663B"/>
    <w:rsid w:val="002C719E"/>
    <w:rsid w:val="002C7BA4"/>
    <w:rsid w:val="002D06E9"/>
    <w:rsid w:val="002D7CFB"/>
    <w:rsid w:val="002E05F6"/>
    <w:rsid w:val="002E34F7"/>
    <w:rsid w:val="002E3960"/>
    <w:rsid w:val="002E62C7"/>
    <w:rsid w:val="002F3028"/>
    <w:rsid w:val="002F4F6A"/>
    <w:rsid w:val="002F644A"/>
    <w:rsid w:val="0030178A"/>
    <w:rsid w:val="00301ED0"/>
    <w:rsid w:val="00302C1E"/>
    <w:rsid w:val="00304604"/>
    <w:rsid w:val="003063B0"/>
    <w:rsid w:val="003107CC"/>
    <w:rsid w:val="00311DAB"/>
    <w:rsid w:val="00324AE0"/>
    <w:rsid w:val="00324DE4"/>
    <w:rsid w:val="00330F5D"/>
    <w:rsid w:val="00332C21"/>
    <w:rsid w:val="0033388B"/>
    <w:rsid w:val="003377CD"/>
    <w:rsid w:val="003420EE"/>
    <w:rsid w:val="003449D3"/>
    <w:rsid w:val="00360C92"/>
    <w:rsid w:val="00365E0C"/>
    <w:rsid w:val="00365F32"/>
    <w:rsid w:val="00370A47"/>
    <w:rsid w:val="00375E33"/>
    <w:rsid w:val="003A43C6"/>
    <w:rsid w:val="003A5BF3"/>
    <w:rsid w:val="003A7D85"/>
    <w:rsid w:val="003B1ED1"/>
    <w:rsid w:val="003B2B12"/>
    <w:rsid w:val="003B56DF"/>
    <w:rsid w:val="003B6ECC"/>
    <w:rsid w:val="003C39BF"/>
    <w:rsid w:val="003D146B"/>
    <w:rsid w:val="003D3A5E"/>
    <w:rsid w:val="003E2492"/>
    <w:rsid w:val="003E2D36"/>
    <w:rsid w:val="003E300E"/>
    <w:rsid w:val="003E31E8"/>
    <w:rsid w:val="003E37B4"/>
    <w:rsid w:val="003E38DB"/>
    <w:rsid w:val="003E3D75"/>
    <w:rsid w:val="003E458D"/>
    <w:rsid w:val="003E4D82"/>
    <w:rsid w:val="003F0314"/>
    <w:rsid w:val="003F3967"/>
    <w:rsid w:val="003F493C"/>
    <w:rsid w:val="003F6608"/>
    <w:rsid w:val="003F7EB5"/>
    <w:rsid w:val="004029CF"/>
    <w:rsid w:val="00404395"/>
    <w:rsid w:val="00404D24"/>
    <w:rsid w:val="00406B18"/>
    <w:rsid w:val="00411133"/>
    <w:rsid w:val="0041267B"/>
    <w:rsid w:val="004128E1"/>
    <w:rsid w:val="00415E24"/>
    <w:rsid w:val="004213A4"/>
    <w:rsid w:val="0043074D"/>
    <w:rsid w:val="00433943"/>
    <w:rsid w:val="0044096A"/>
    <w:rsid w:val="00441366"/>
    <w:rsid w:val="00441A4B"/>
    <w:rsid w:val="00443201"/>
    <w:rsid w:val="00443460"/>
    <w:rsid w:val="004444CF"/>
    <w:rsid w:val="00446C37"/>
    <w:rsid w:val="00457220"/>
    <w:rsid w:val="00463F61"/>
    <w:rsid w:val="004660D2"/>
    <w:rsid w:val="00470D05"/>
    <w:rsid w:val="00473617"/>
    <w:rsid w:val="00473668"/>
    <w:rsid w:val="00474D71"/>
    <w:rsid w:val="004762F9"/>
    <w:rsid w:val="00477594"/>
    <w:rsid w:val="00483BF4"/>
    <w:rsid w:val="00484311"/>
    <w:rsid w:val="004852FA"/>
    <w:rsid w:val="004924F6"/>
    <w:rsid w:val="00492CF3"/>
    <w:rsid w:val="0049575A"/>
    <w:rsid w:val="004A0702"/>
    <w:rsid w:val="004A6FE2"/>
    <w:rsid w:val="004B04F8"/>
    <w:rsid w:val="004B1F84"/>
    <w:rsid w:val="004B7855"/>
    <w:rsid w:val="004C616F"/>
    <w:rsid w:val="004D10D6"/>
    <w:rsid w:val="004D4039"/>
    <w:rsid w:val="004D48F9"/>
    <w:rsid w:val="004E608A"/>
    <w:rsid w:val="004E6CCA"/>
    <w:rsid w:val="004F1397"/>
    <w:rsid w:val="004F42DD"/>
    <w:rsid w:val="005019DF"/>
    <w:rsid w:val="005227E0"/>
    <w:rsid w:val="0052288A"/>
    <w:rsid w:val="005345BA"/>
    <w:rsid w:val="005354B6"/>
    <w:rsid w:val="00535BFB"/>
    <w:rsid w:val="0054188F"/>
    <w:rsid w:val="00543853"/>
    <w:rsid w:val="00544B3F"/>
    <w:rsid w:val="00556F23"/>
    <w:rsid w:val="00556F78"/>
    <w:rsid w:val="005612E6"/>
    <w:rsid w:val="005623E9"/>
    <w:rsid w:val="00563025"/>
    <w:rsid w:val="005662F1"/>
    <w:rsid w:val="0057140A"/>
    <w:rsid w:val="00573CF1"/>
    <w:rsid w:val="00574685"/>
    <w:rsid w:val="005761BB"/>
    <w:rsid w:val="00580C0C"/>
    <w:rsid w:val="00582D5D"/>
    <w:rsid w:val="00584E6F"/>
    <w:rsid w:val="00585B03"/>
    <w:rsid w:val="00585DF6"/>
    <w:rsid w:val="00592C75"/>
    <w:rsid w:val="005A04C3"/>
    <w:rsid w:val="005A7DFE"/>
    <w:rsid w:val="005B0295"/>
    <w:rsid w:val="005B149F"/>
    <w:rsid w:val="005C6F81"/>
    <w:rsid w:val="005D35E3"/>
    <w:rsid w:val="005D63C1"/>
    <w:rsid w:val="005E10D9"/>
    <w:rsid w:val="005E5B90"/>
    <w:rsid w:val="005F0AA9"/>
    <w:rsid w:val="005F1F5F"/>
    <w:rsid w:val="005F34C5"/>
    <w:rsid w:val="005F4C50"/>
    <w:rsid w:val="005F4FDB"/>
    <w:rsid w:val="005F58C7"/>
    <w:rsid w:val="006002A3"/>
    <w:rsid w:val="00602854"/>
    <w:rsid w:val="00602928"/>
    <w:rsid w:val="0060762B"/>
    <w:rsid w:val="00617B1E"/>
    <w:rsid w:val="00623334"/>
    <w:rsid w:val="006269E5"/>
    <w:rsid w:val="006314A1"/>
    <w:rsid w:val="0063274C"/>
    <w:rsid w:val="00632DB7"/>
    <w:rsid w:val="00634B3C"/>
    <w:rsid w:val="00635407"/>
    <w:rsid w:val="006413E2"/>
    <w:rsid w:val="006432F4"/>
    <w:rsid w:val="00645BFD"/>
    <w:rsid w:val="006523E4"/>
    <w:rsid w:val="00653EE6"/>
    <w:rsid w:val="0065527D"/>
    <w:rsid w:val="006647FB"/>
    <w:rsid w:val="00665D18"/>
    <w:rsid w:val="00672317"/>
    <w:rsid w:val="006748D6"/>
    <w:rsid w:val="00677FD2"/>
    <w:rsid w:val="006839A9"/>
    <w:rsid w:val="006856AC"/>
    <w:rsid w:val="00686979"/>
    <w:rsid w:val="0069314B"/>
    <w:rsid w:val="006950E8"/>
    <w:rsid w:val="00695E12"/>
    <w:rsid w:val="006A1A4E"/>
    <w:rsid w:val="006B1AC0"/>
    <w:rsid w:val="006B3C6E"/>
    <w:rsid w:val="006B4CF9"/>
    <w:rsid w:val="006B70A6"/>
    <w:rsid w:val="006C2039"/>
    <w:rsid w:val="006C648E"/>
    <w:rsid w:val="006D641A"/>
    <w:rsid w:val="006D66B0"/>
    <w:rsid w:val="006E3251"/>
    <w:rsid w:val="006E7B42"/>
    <w:rsid w:val="006F026A"/>
    <w:rsid w:val="006F52D4"/>
    <w:rsid w:val="006F6D69"/>
    <w:rsid w:val="006F7B04"/>
    <w:rsid w:val="007051C2"/>
    <w:rsid w:val="007053D5"/>
    <w:rsid w:val="007069A0"/>
    <w:rsid w:val="0071075A"/>
    <w:rsid w:val="00711874"/>
    <w:rsid w:val="007120E3"/>
    <w:rsid w:val="007150E6"/>
    <w:rsid w:val="00715D6B"/>
    <w:rsid w:val="00715D93"/>
    <w:rsid w:val="007162C0"/>
    <w:rsid w:val="00716698"/>
    <w:rsid w:val="007178B5"/>
    <w:rsid w:val="00722F6D"/>
    <w:rsid w:val="007234FE"/>
    <w:rsid w:val="00724001"/>
    <w:rsid w:val="007272FE"/>
    <w:rsid w:val="00734159"/>
    <w:rsid w:val="0073459C"/>
    <w:rsid w:val="0073697B"/>
    <w:rsid w:val="00737587"/>
    <w:rsid w:val="00747D68"/>
    <w:rsid w:val="00750D13"/>
    <w:rsid w:val="0075357B"/>
    <w:rsid w:val="00760AB0"/>
    <w:rsid w:val="00761C03"/>
    <w:rsid w:val="00763422"/>
    <w:rsid w:val="0076412C"/>
    <w:rsid w:val="00770007"/>
    <w:rsid w:val="00776C14"/>
    <w:rsid w:val="007825A8"/>
    <w:rsid w:val="00791832"/>
    <w:rsid w:val="007933D2"/>
    <w:rsid w:val="007A6D21"/>
    <w:rsid w:val="007A7B47"/>
    <w:rsid w:val="007B10B6"/>
    <w:rsid w:val="007C1E90"/>
    <w:rsid w:val="007C26AF"/>
    <w:rsid w:val="007C276C"/>
    <w:rsid w:val="007C3D95"/>
    <w:rsid w:val="007C5A24"/>
    <w:rsid w:val="007C7257"/>
    <w:rsid w:val="007E2E7C"/>
    <w:rsid w:val="007F1F5E"/>
    <w:rsid w:val="007F45C7"/>
    <w:rsid w:val="0081422A"/>
    <w:rsid w:val="00817666"/>
    <w:rsid w:val="008179D5"/>
    <w:rsid w:val="0082110D"/>
    <w:rsid w:val="00821B4B"/>
    <w:rsid w:val="008228E8"/>
    <w:rsid w:val="00823580"/>
    <w:rsid w:val="0082439B"/>
    <w:rsid w:val="008278A1"/>
    <w:rsid w:val="0083660A"/>
    <w:rsid w:val="008369AF"/>
    <w:rsid w:val="00843C4F"/>
    <w:rsid w:val="008505F9"/>
    <w:rsid w:val="00851167"/>
    <w:rsid w:val="008549CF"/>
    <w:rsid w:val="0085683E"/>
    <w:rsid w:val="008603E8"/>
    <w:rsid w:val="00860D21"/>
    <w:rsid w:val="008656B3"/>
    <w:rsid w:val="00876AE2"/>
    <w:rsid w:val="0087722E"/>
    <w:rsid w:val="00877429"/>
    <w:rsid w:val="00877F82"/>
    <w:rsid w:val="00880881"/>
    <w:rsid w:val="00895E07"/>
    <w:rsid w:val="00896A36"/>
    <w:rsid w:val="008B0755"/>
    <w:rsid w:val="008B4B59"/>
    <w:rsid w:val="008B4F6E"/>
    <w:rsid w:val="008B5377"/>
    <w:rsid w:val="008B7DF9"/>
    <w:rsid w:val="008C1693"/>
    <w:rsid w:val="008D0788"/>
    <w:rsid w:val="008D12E7"/>
    <w:rsid w:val="008D3643"/>
    <w:rsid w:val="008D57B1"/>
    <w:rsid w:val="008E5E99"/>
    <w:rsid w:val="008E63B1"/>
    <w:rsid w:val="008E66B7"/>
    <w:rsid w:val="008E6E6A"/>
    <w:rsid w:val="008F2692"/>
    <w:rsid w:val="00901164"/>
    <w:rsid w:val="00905BA7"/>
    <w:rsid w:val="00915920"/>
    <w:rsid w:val="009174EB"/>
    <w:rsid w:val="00931FBB"/>
    <w:rsid w:val="009368FB"/>
    <w:rsid w:val="00936A55"/>
    <w:rsid w:val="009405B9"/>
    <w:rsid w:val="00940AE9"/>
    <w:rsid w:val="00945351"/>
    <w:rsid w:val="00946D9E"/>
    <w:rsid w:val="009549A1"/>
    <w:rsid w:val="00954DF7"/>
    <w:rsid w:val="0095541A"/>
    <w:rsid w:val="0096481C"/>
    <w:rsid w:val="00964930"/>
    <w:rsid w:val="0096763D"/>
    <w:rsid w:val="009725A1"/>
    <w:rsid w:val="00972B97"/>
    <w:rsid w:val="00974C9A"/>
    <w:rsid w:val="0097594F"/>
    <w:rsid w:val="00975B30"/>
    <w:rsid w:val="00977B4E"/>
    <w:rsid w:val="00980C35"/>
    <w:rsid w:val="00984B2E"/>
    <w:rsid w:val="0098711A"/>
    <w:rsid w:val="00990013"/>
    <w:rsid w:val="00991057"/>
    <w:rsid w:val="009964F0"/>
    <w:rsid w:val="009A4F4B"/>
    <w:rsid w:val="009A686E"/>
    <w:rsid w:val="009A6C26"/>
    <w:rsid w:val="009B1144"/>
    <w:rsid w:val="009B25A6"/>
    <w:rsid w:val="009C05DB"/>
    <w:rsid w:val="009C33FA"/>
    <w:rsid w:val="009C4C10"/>
    <w:rsid w:val="009C59BE"/>
    <w:rsid w:val="009D267C"/>
    <w:rsid w:val="009D2971"/>
    <w:rsid w:val="009D3F3C"/>
    <w:rsid w:val="009D4B56"/>
    <w:rsid w:val="009D7B68"/>
    <w:rsid w:val="009E05DA"/>
    <w:rsid w:val="009E3FFA"/>
    <w:rsid w:val="009E7E3D"/>
    <w:rsid w:val="009F12F2"/>
    <w:rsid w:val="009F54E1"/>
    <w:rsid w:val="009F6956"/>
    <w:rsid w:val="009F7E92"/>
    <w:rsid w:val="00A0459C"/>
    <w:rsid w:val="00A04C85"/>
    <w:rsid w:val="00A05D8C"/>
    <w:rsid w:val="00A05EDE"/>
    <w:rsid w:val="00A05FE2"/>
    <w:rsid w:val="00A174A5"/>
    <w:rsid w:val="00A179AB"/>
    <w:rsid w:val="00A20B16"/>
    <w:rsid w:val="00A2790B"/>
    <w:rsid w:val="00A33938"/>
    <w:rsid w:val="00A40805"/>
    <w:rsid w:val="00A4386A"/>
    <w:rsid w:val="00A453C7"/>
    <w:rsid w:val="00A46DC9"/>
    <w:rsid w:val="00A5026F"/>
    <w:rsid w:val="00A543E6"/>
    <w:rsid w:val="00A5521C"/>
    <w:rsid w:val="00A60D79"/>
    <w:rsid w:val="00A64D9F"/>
    <w:rsid w:val="00A65FC9"/>
    <w:rsid w:val="00A67358"/>
    <w:rsid w:val="00A701E2"/>
    <w:rsid w:val="00A7525E"/>
    <w:rsid w:val="00A765E4"/>
    <w:rsid w:val="00A805F7"/>
    <w:rsid w:val="00A90714"/>
    <w:rsid w:val="00A95869"/>
    <w:rsid w:val="00AA55A1"/>
    <w:rsid w:val="00AA6F98"/>
    <w:rsid w:val="00AB2B8F"/>
    <w:rsid w:val="00AB4668"/>
    <w:rsid w:val="00AB59F9"/>
    <w:rsid w:val="00AC1C7F"/>
    <w:rsid w:val="00AC4E64"/>
    <w:rsid w:val="00AD0CB1"/>
    <w:rsid w:val="00AD195C"/>
    <w:rsid w:val="00AD456A"/>
    <w:rsid w:val="00AD6B3A"/>
    <w:rsid w:val="00AE026F"/>
    <w:rsid w:val="00AE1A89"/>
    <w:rsid w:val="00AE3697"/>
    <w:rsid w:val="00AE61C7"/>
    <w:rsid w:val="00B0259B"/>
    <w:rsid w:val="00B05E06"/>
    <w:rsid w:val="00B13E0F"/>
    <w:rsid w:val="00B14E5B"/>
    <w:rsid w:val="00B166AC"/>
    <w:rsid w:val="00B17226"/>
    <w:rsid w:val="00B250F9"/>
    <w:rsid w:val="00B254A9"/>
    <w:rsid w:val="00B27753"/>
    <w:rsid w:val="00B3538B"/>
    <w:rsid w:val="00B3552C"/>
    <w:rsid w:val="00B35B0B"/>
    <w:rsid w:val="00B40966"/>
    <w:rsid w:val="00B54B40"/>
    <w:rsid w:val="00B60902"/>
    <w:rsid w:val="00B61011"/>
    <w:rsid w:val="00B62E9E"/>
    <w:rsid w:val="00B65836"/>
    <w:rsid w:val="00B668E0"/>
    <w:rsid w:val="00B67C22"/>
    <w:rsid w:val="00B70602"/>
    <w:rsid w:val="00B7291F"/>
    <w:rsid w:val="00B72E62"/>
    <w:rsid w:val="00B74404"/>
    <w:rsid w:val="00B80A70"/>
    <w:rsid w:val="00B82502"/>
    <w:rsid w:val="00B96A0B"/>
    <w:rsid w:val="00B97A95"/>
    <w:rsid w:val="00BA1A93"/>
    <w:rsid w:val="00BA3FD2"/>
    <w:rsid w:val="00BB60BB"/>
    <w:rsid w:val="00BB7F65"/>
    <w:rsid w:val="00BC0535"/>
    <w:rsid w:val="00BC7A95"/>
    <w:rsid w:val="00BD37A6"/>
    <w:rsid w:val="00BD6400"/>
    <w:rsid w:val="00BE1E76"/>
    <w:rsid w:val="00BE3064"/>
    <w:rsid w:val="00BE5725"/>
    <w:rsid w:val="00BE6A65"/>
    <w:rsid w:val="00BF055D"/>
    <w:rsid w:val="00BF0782"/>
    <w:rsid w:val="00BF1CE4"/>
    <w:rsid w:val="00BF23D3"/>
    <w:rsid w:val="00BF58A0"/>
    <w:rsid w:val="00BF62A4"/>
    <w:rsid w:val="00C037B7"/>
    <w:rsid w:val="00C03D3A"/>
    <w:rsid w:val="00C07D73"/>
    <w:rsid w:val="00C120F1"/>
    <w:rsid w:val="00C2151A"/>
    <w:rsid w:val="00C26FE9"/>
    <w:rsid w:val="00C30E64"/>
    <w:rsid w:val="00C43BB3"/>
    <w:rsid w:val="00C45FF8"/>
    <w:rsid w:val="00C47DE6"/>
    <w:rsid w:val="00C52F62"/>
    <w:rsid w:val="00C553A3"/>
    <w:rsid w:val="00C57B59"/>
    <w:rsid w:val="00C612AB"/>
    <w:rsid w:val="00C664DA"/>
    <w:rsid w:val="00C66A53"/>
    <w:rsid w:val="00C70295"/>
    <w:rsid w:val="00C71A65"/>
    <w:rsid w:val="00C770CA"/>
    <w:rsid w:val="00C77846"/>
    <w:rsid w:val="00C80B84"/>
    <w:rsid w:val="00C84EE3"/>
    <w:rsid w:val="00C862B9"/>
    <w:rsid w:val="00C87D9E"/>
    <w:rsid w:val="00CA08AB"/>
    <w:rsid w:val="00CA1DB3"/>
    <w:rsid w:val="00CA2785"/>
    <w:rsid w:val="00CB13C2"/>
    <w:rsid w:val="00CB1F69"/>
    <w:rsid w:val="00CB395F"/>
    <w:rsid w:val="00CB6482"/>
    <w:rsid w:val="00CB6A84"/>
    <w:rsid w:val="00CC4449"/>
    <w:rsid w:val="00CC4DE7"/>
    <w:rsid w:val="00CC572A"/>
    <w:rsid w:val="00CD37FA"/>
    <w:rsid w:val="00CD48A4"/>
    <w:rsid w:val="00CD6A12"/>
    <w:rsid w:val="00CD6C45"/>
    <w:rsid w:val="00CD7E38"/>
    <w:rsid w:val="00CE78E4"/>
    <w:rsid w:val="00CE7B48"/>
    <w:rsid w:val="00CE7D21"/>
    <w:rsid w:val="00CF3CE4"/>
    <w:rsid w:val="00D003F3"/>
    <w:rsid w:val="00D006B6"/>
    <w:rsid w:val="00D0746C"/>
    <w:rsid w:val="00D07A5D"/>
    <w:rsid w:val="00D138D1"/>
    <w:rsid w:val="00D20A62"/>
    <w:rsid w:val="00D33D82"/>
    <w:rsid w:val="00D36E27"/>
    <w:rsid w:val="00D37029"/>
    <w:rsid w:val="00D527AE"/>
    <w:rsid w:val="00D566FB"/>
    <w:rsid w:val="00D61732"/>
    <w:rsid w:val="00D61DC2"/>
    <w:rsid w:val="00D6572D"/>
    <w:rsid w:val="00D65A94"/>
    <w:rsid w:val="00D66474"/>
    <w:rsid w:val="00D67D7E"/>
    <w:rsid w:val="00D73E1A"/>
    <w:rsid w:val="00D7429C"/>
    <w:rsid w:val="00D74ADB"/>
    <w:rsid w:val="00D75BC5"/>
    <w:rsid w:val="00D801C3"/>
    <w:rsid w:val="00D86AB1"/>
    <w:rsid w:val="00D90557"/>
    <w:rsid w:val="00D9331C"/>
    <w:rsid w:val="00D93A0D"/>
    <w:rsid w:val="00D96B88"/>
    <w:rsid w:val="00D96BD4"/>
    <w:rsid w:val="00DA064B"/>
    <w:rsid w:val="00DA1850"/>
    <w:rsid w:val="00DA2E7E"/>
    <w:rsid w:val="00DA5CC8"/>
    <w:rsid w:val="00DB1E86"/>
    <w:rsid w:val="00DB35A1"/>
    <w:rsid w:val="00DB56B3"/>
    <w:rsid w:val="00DC51DA"/>
    <w:rsid w:val="00DD450E"/>
    <w:rsid w:val="00DE0C8A"/>
    <w:rsid w:val="00DE58A7"/>
    <w:rsid w:val="00DE60A6"/>
    <w:rsid w:val="00DF1CCE"/>
    <w:rsid w:val="00DF3059"/>
    <w:rsid w:val="00DF6E1C"/>
    <w:rsid w:val="00E004BC"/>
    <w:rsid w:val="00E034FB"/>
    <w:rsid w:val="00E03E70"/>
    <w:rsid w:val="00E103D5"/>
    <w:rsid w:val="00E1134D"/>
    <w:rsid w:val="00E22C67"/>
    <w:rsid w:val="00E25F23"/>
    <w:rsid w:val="00E277FB"/>
    <w:rsid w:val="00E30CA6"/>
    <w:rsid w:val="00E31861"/>
    <w:rsid w:val="00E322C9"/>
    <w:rsid w:val="00E32BE8"/>
    <w:rsid w:val="00E34678"/>
    <w:rsid w:val="00E34A36"/>
    <w:rsid w:val="00E3538E"/>
    <w:rsid w:val="00E35C64"/>
    <w:rsid w:val="00E403E2"/>
    <w:rsid w:val="00E40F02"/>
    <w:rsid w:val="00E4194B"/>
    <w:rsid w:val="00E46C93"/>
    <w:rsid w:val="00E51739"/>
    <w:rsid w:val="00E5375E"/>
    <w:rsid w:val="00E5376D"/>
    <w:rsid w:val="00E559BB"/>
    <w:rsid w:val="00E55BFB"/>
    <w:rsid w:val="00E56CCA"/>
    <w:rsid w:val="00E57055"/>
    <w:rsid w:val="00E574A1"/>
    <w:rsid w:val="00E606F2"/>
    <w:rsid w:val="00E64318"/>
    <w:rsid w:val="00E6587F"/>
    <w:rsid w:val="00E660F7"/>
    <w:rsid w:val="00E67E4B"/>
    <w:rsid w:val="00E75356"/>
    <w:rsid w:val="00E81184"/>
    <w:rsid w:val="00E825D9"/>
    <w:rsid w:val="00E8566F"/>
    <w:rsid w:val="00E85786"/>
    <w:rsid w:val="00E8724E"/>
    <w:rsid w:val="00E87F22"/>
    <w:rsid w:val="00E908CD"/>
    <w:rsid w:val="00E91572"/>
    <w:rsid w:val="00E91A06"/>
    <w:rsid w:val="00E92027"/>
    <w:rsid w:val="00E922A2"/>
    <w:rsid w:val="00E94616"/>
    <w:rsid w:val="00E951DA"/>
    <w:rsid w:val="00E9717F"/>
    <w:rsid w:val="00E97621"/>
    <w:rsid w:val="00EA14EA"/>
    <w:rsid w:val="00EA46DC"/>
    <w:rsid w:val="00EA4E42"/>
    <w:rsid w:val="00EB12F2"/>
    <w:rsid w:val="00EB1543"/>
    <w:rsid w:val="00EB4037"/>
    <w:rsid w:val="00EB6EAE"/>
    <w:rsid w:val="00EB70F6"/>
    <w:rsid w:val="00EB7E81"/>
    <w:rsid w:val="00EC59CD"/>
    <w:rsid w:val="00ED0191"/>
    <w:rsid w:val="00ED1778"/>
    <w:rsid w:val="00ED1ED2"/>
    <w:rsid w:val="00ED5B2A"/>
    <w:rsid w:val="00EE0422"/>
    <w:rsid w:val="00EE2208"/>
    <w:rsid w:val="00EE3AB4"/>
    <w:rsid w:val="00EE7646"/>
    <w:rsid w:val="00EF41CF"/>
    <w:rsid w:val="00EF46BE"/>
    <w:rsid w:val="00EF71AD"/>
    <w:rsid w:val="00F05A58"/>
    <w:rsid w:val="00F05CD7"/>
    <w:rsid w:val="00F130B7"/>
    <w:rsid w:val="00F14C82"/>
    <w:rsid w:val="00F21223"/>
    <w:rsid w:val="00F21D80"/>
    <w:rsid w:val="00F221F3"/>
    <w:rsid w:val="00F22E44"/>
    <w:rsid w:val="00F23009"/>
    <w:rsid w:val="00F254DF"/>
    <w:rsid w:val="00F30583"/>
    <w:rsid w:val="00F32716"/>
    <w:rsid w:val="00F347F3"/>
    <w:rsid w:val="00F4283F"/>
    <w:rsid w:val="00F45C0B"/>
    <w:rsid w:val="00F52DE1"/>
    <w:rsid w:val="00F56C10"/>
    <w:rsid w:val="00F5796C"/>
    <w:rsid w:val="00F62325"/>
    <w:rsid w:val="00F6326F"/>
    <w:rsid w:val="00F6637D"/>
    <w:rsid w:val="00F70835"/>
    <w:rsid w:val="00F77C3C"/>
    <w:rsid w:val="00F802CE"/>
    <w:rsid w:val="00F82D64"/>
    <w:rsid w:val="00F84A03"/>
    <w:rsid w:val="00F860CD"/>
    <w:rsid w:val="00F91E51"/>
    <w:rsid w:val="00F93AE3"/>
    <w:rsid w:val="00F94CAF"/>
    <w:rsid w:val="00FA20AC"/>
    <w:rsid w:val="00FA2146"/>
    <w:rsid w:val="00FA5209"/>
    <w:rsid w:val="00FA67E6"/>
    <w:rsid w:val="00FA7B3C"/>
    <w:rsid w:val="00FB1A51"/>
    <w:rsid w:val="00FB66CA"/>
    <w:rsid w:val="00FC0AA9"/>
    <w:rsid w:val="00FC0B25"/>
    <w:rsid w:val="00FC2E47"/>
    <w:rsid w:val="00FD24C6"/>
    <w:rsid w:val="00FD5E2B"/>
    <w:rsid w:val="00FE48AC"/>
    <w:rsid w:val="00FF3DEE"/>
    <w:rsid w:val="00FF4067"/>
    <w:rsid w:val="00FF4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EF4714-CAF2-46C5-963D-74D26365B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5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50D1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No Spacing"/>
    <w:link w:val="a4"/>
    <w:uiPriority w:val="1"/>
    <w:qFormat/>
    <w:rsid w:val="006C648E"/>
    <w:pPr>
      <w:autoSpaceDE w:val="0"/>
      <w:autoSpaceDN w:val="0"/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0"/>
      <w:lang w:eastAsia="ru-RU"/>
    </w:rPr>
  </w:style>
  <w:style w:type="paragraph" w:customStyle="1" w:styleId="FORMATTEXT">
    <w:name w:val=".FORMATTEXT"/>
    <w:uiPriority w:val="99"/>
    <w:rsid w:val="006C64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6C648E"/>
    <w:rPr>
      <w:rFonts w:ascii="Times New Roman" w:eastAsiaTheme="minorEastAsia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144C90-3B43-4DAC-9384-77B107356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3884</Words>
  <Characters>22141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Kozhin</dc:creator>
  <cp:lastModifiedBy>Васильев Владимир Николаевич</cp:lastModifiedBy>
  <cp:revision>2</cp:revision>
  <cp:lastPrinted>2021-10-13T12:11:00Z</cp:lastPrinted>
  <dcterms:created xsi:type="dcterms:W3CDTF">2021-10-20T08:49:00Z</dcterms:created>
  <dcterms:modified xsi:type="dcterms:W3CDTF">2021-10-20T08:49:00Z</dcterms:modified>
</cp:coreProperties>
</file>